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98687" w14:textId="03DA1E4F" w:rsidR="00F02E42" w:rsidRPr="00BF1507" w:rsidRDefault="00F02E42" w:rsidP="00F02E42">
      <w:pPr>
        <w:jc w:val="center"/>
        <w:rPr>
          <w:rFonts w:ascii="標楷體" w:eastAsia="標楷體" w:hAnsi="標楷體" w:cs="標楷體"/>
          <w:b/>
          <w:sz w:val="28"/>
          <w:szCs w:val="28"/>
          <w:u w:val="single"/>
        </w:rPr>
      </w:pPr>
      <w:r w:rsidRPr="00BF1507">
        <w:rPr>
          <w:rFonts w:ascii="標楷體" w:eastAsia="標楷體" w:hAnsi="標楷體" w:cs="標楷體" w:hint="eastAsia"/>
          <w:b/>
          <w:sz w:val="28"/>
          <w:szCs w:val="28"/>
        </w:rPr>
        <w:t>花蓮縣</w:t>
      </w:r>
      <w:r w:rsidR="007F4900">
        <w:rPr>
          <w:rFonts w:ascii="標楷體" w:eastAsia="標楷體" w:hAnsi="標楷體" w:cs="標楷體" w:hint="eastAsia"/>
          <w:b/>
          <w:sz w:val="28"/>
          <w:szCs w:val="28"/>
        </w:rPr>
        <w:t>豐濱</w:t>
      </w:r>
      <w:r w:rsidRPr="00BF1507">
        <w:rPr>
          <w:rFonts w:ascii="標楷體" w:eastAsia="標楷體" w:hAnsi="標楷體" w:cs="標楷體"/>
          <w:b/>
          <w:sz w:val="28"/>
          <w:szCs w:val="28"/>
        </w:rPr>
        <w:t>國民</w:t>
      </w:r>
      <w:r w:rsidRPr="00BF1507">
        <w:rPr>
          <w:rFonts w:ascii="標楷體" w:eastAsia="標楷體" w:hAnsi="標楷體" w:cs="標楷體" w:hint="eastAsia"/>
          <w:b/>
          <w:sz w:val="28"/>
          <w:szCs w:val="28"/>
        </w:rPr>
        <w:t>中</w:t>
      </w:r>
      <w:r w:rsidRPr="00BF1507">
        <w:rPr>
          <w:rFonts w:ascii="標楷體" w:eastAsia="標楷體" w:hAnsi="標楷體" w:cs="標楷體"/>
          <w:b/>
          <w:sz w:val="28"/>
          <w:szCs w:val="28"/>
        </w:rPr>
        <w:t>學</w:t>
      </w:r>
      <w:r w:rsidR="007F4900">
        <w:rPr>
          <w:rFonts w:ascii="標楷體" w:eastAsia="標楷體" w:hAnsi="標楷體" w:cs="標楷體"/>
          <w:b/>
          <w:sz w:val="28"/>
          <w:szCs w:val="28"/>
        </w:rPr>
        <w:t>114</w:t>
      </w:r>
      <w:r w:rsidRPr="00BF1507">
        <w:rPr>
          <w:rFonts w:ascii="標楷體" w:eastAsia="標楷體" w:hAnsi="標楷體" w:cs="標楷體"/>
          <w:b/>
          <w:sz w:val="28"/>
          <w:szCs w:val="28"/>
        </w:rPr>
        <w:t>學年度</w:t>
      </w:r>
      <w:r w:rsidR="00347F58" w:rsidRPr="00BF1507">
        <w:rPr>
          <w:rFonts w:ascii="標楷體" w:eastAsia="標楷體" w:hAnsi="標楷體" w:cs="標楷體" w:hint="eastAsia"/>
          <w:b/>
          <w:sz w:val="28"/>
          <w:szCs w:val="28"/>
          <w:u w:val="single"/>
        </w:rPr>
        <w:t>九</w:t>
      </w:r>
      <w:r w:rsidRPr="00BF1507">
        <w:rPr>
          <w:rFonts w:ascii="標楷體" w:eastAsia="標楷體" w:hAnsi="標楷體" w:cs="標楷體"/>
          <w:b/>
          <w:sz w:val="28"/>
          <w:szCs w:val="28"/>
        </w:rPr>
        <w:t>年級</w:t>
      </w:r>
      <w:r w:rsidRPr="00BF1507">
        <w:rPr>
          <w:rFonts w:ascii="標楷體" w:eastAsia="標楷體" w:hAnsi="標楷體" w:cs="標楷體" w:hint="eastAsia"/>
          <w:b/>
          <w:sz w:val="28"/>
          <w:szCs w:val="28"/>
        </w:rPr>
        <w:t>第</w:t>
      </w:r>
      <w:r w:rsidR="00347F58" w:rsidRPr="00BF1507">
        <w:rPr>
          <w:rFonts w:ascii="標楷體" w:eastAsia="標楷體" w:hAnsi="標楷體" w:cs="標楷體" w:hint="eastAsia"/>
          <w:b/>
          <w:sz w:val="28"/>
          <w:szCs w:val="28"/>
          <w:u w:val="single"/>
        </w:rPr>
        <w:t>一</w:t>
      </w:r>
      <w:r w:rsidRPr="00BF1507">
        <w:rPr>
          <w:rFonts w:ascii="標楷體" w:eastAsia="標楷體" w:hAnsi="標楷體" w:cs="標楷體"/>
          <w:b/>
          <w:sz w:val="28"/>
          <w:szCs w:val="28"/>
        </w:rPr>
        <w:t>學期</w:t>
      </w:r>
      <w:r w:rsidRPr="00BF1507">
        <w:rPr>
          <w:rFonts w:ascii="標楷體" w:eastAsia="標楷體" w:hAnsi="標楷體" w:cs="標楷體" w:hint="eastAsia"/>
          <w:b/>
          <w:sz w:val="28"/>
          <w:szCs w:val="28"/>
          <w:u w:val="single"/>
        </w:rPr>
        <w:t>部定</w:t>
      </w:r>
      <w:r w:rsidRPr="00BF1507">
        <w:rPr>
          <w:rFonts w:ascii="標楷體" w:eastAsia="標楷體" w:hAnsi="標楷體" w:cs="標楷體" w:hint="eastAsia"/>
          <w:b/>
          <w:sz w:val="28"/>
          <w:szCs w:val="28"/>
        </w:rPr>
        <w:t>課</w:t>
      </w:r>
      <w:r w:rsidRPr="00BF1507">
        <w:rPr>
          <w:rFonts w:ascii="標楷體" w:eastAsia="標楷體" w:hAnsi="標楷體" w:cs="標楷體"/>
          <w:b/>
          <w:sz w:val="28"/>
          <w:szCs w:val="28"/>
        </w:rPr>
        <w:t>程計畫</w:t>
      </w:r>
      <w:r w:rsidRPr="00BF1507">
        <w:rPr>
          <w:rFonts w:ascii="標楷體" w:eastAsia="標楷體" w:hAnsi="標楷體" w:cs="標楷體" w:hint="eastAsia"/>
          <w:b/>
          <w:sz w:val="28"/>
          <w:szCs w:val="28"/>
        </w:rPr>
        <w:t xml:space="preserve">  </w:t>
      </w:r>
      <w:r w:rsidRPr="00BF1507">
        <w:rPr>
          <w:rFonts w:ascii="標楷體" w:eastAsia="標楷體" w:hAnsi="標楷體" w:cs="標楷體"/>
          <w:b/>
          <w:sz w:val="28"/>
          <w:szCs w:val="28"/>
        </w:rPr>
        <w:t>設計者：</w:t>
      </w:r>
      <w:r w:rsidR="00403467">
        <w:rPr>
          <w:rFonts w:ascii="標楷體" w:eastAsia="標楷體" w:hAnsi="標楷體" w:cs="標楷體" w:hint="eastAsia"/>
          <w:b/>
          <w:sz w:val="28"/>
          <w:szCs w:val="28"/>
          <w:u w:val="single"/>
        </w:rPr>
        <w:t xml:space="preserve">   </w:t>
      </w:r>
      <w:r w:rsidR="00403467" w:rsidRPr="00C7088C">
        <w:rPr>
          <w:rFonts w:ascii="標楷體" w:eastAsia="標楷體" w:hAnsi="標楷體" w:cs="標楷體" w:hint="eastAsia"/>
          <w:b/>
          <w:sz w:val="28"/>
          <w:szCs w:val="28"/>
          <w:u w:val="single"/>
        </w:rPr>
        <w:t>陳金品</w:t>
      </w:r>
      <w:r w:rsidR="00403467">
        <w:rPr>
          <w:rFonts w:ascii="標楷體" w:eastAsia="標楷體" w:hAnsi="標楷體" w:cs="標楷體" w:hint="eastAsia"/>
          <w:b/>
          <w:sz w:val="28"/>
          <w:szCs w:val="28"/>
          <w:u w:val="single"/>
        </w:rPr>
        <w:t xml:space="preserve">  </w:t>
      </w:r>
    </w:p>
    <w:p w14:paraId="416AA715" w14:textId="77777777" w:rsidR="00F02E42" w:rsidRPr="00BF1507" w:rsidRDefault="00F41F3B" w:rsidP="00F41F3B">
      <w:pPr>
        <w:adjustRightInd w:val="0"/>
        <w:snapToGrid w:val="0"/>
        <w:spacing w:line="240" w:lineRule="atLeast"/>
        <w:ind w:left="-3"/>
        <w:jc w:val="both"/>
        <w:rPr>
          <w:rFonts w:ascii="標楷體" w:eastAsia="標楷體" w:hAnsi="標楷體"/>
          <w:b/>
          <w:color w:val="000000"/>
        </w:rPr>
      </w:pPr>
      <w:r w:rsidRPr="00BF1507">
        <w:rPr>
          <w:rFonts w:ascii="標楷體" w:eastAsia="標楷體" w:hAnsi="標楷體" w:hint="eastAsia"/>
          <w:b/>
          <w:color w:val="000000"/>
        </w:rPr>
        <w:t>一、</w:t>
      </w:r>
      <w:r w:rsidR="00F02E42" w:rsidRPr="00BF1507">
        <w:rPr>
          <w:rFonts w:ascii="標楷體" w:eastAsia="標楷體" w:hAnsi="標楷體" w:hint="eastAsia"/>
          <w:b/>
          <w:color w:val="000000"/>
        </w:rPr>
        <w:t>課</w:t>
      </w:r>
      <w:r w:rsidR="00F02E42" w:rsidRPr="00BF1507">
        <w:rPr>
          <w:rFonts w:ascii="標楷體" w:eastAsia="標楷體" w:hAnsi="標楷體"/>
          <w:b/>
          <w:color w:val="000000"/>
        </w:rPr>
        <w:t>程類別：</w:t>
      </w:r>
    </w:p>
    <w:p w14:paraId="3398B9C1" w14:textId="77777777" w:rsidR="00F02E42" w:rsidRPr="00BF1507" w:rsidRDefault="00F02E42" w:rsidP="00F02E42">
      <w:pPr>
        <w:pStyle w:val="a3"/>
        <w:adjustRightInd w:val="0"/>
        <w:snapToGrid w:val="0"/>
        <w:spacing w:line="240" w:lineRule="atLeast"/>
        <w:ind w:leftChars="0" w:left="357"/>
        <w:rPr>
          <w:rFonts w:ascii="標楷體" w:eastAsia="標楷體" w:hAnsi="標楷體" w:cs="MS Gothic"/>
          <w:color w:val="000000"/>
        </w:rPr>
      </w:pPr>
      <w:r w:rsidRPr="00BF1507">
        <w:rPr>
          <w:rFonts w:ascii="標楷體" w:eastAsia="標楷體" w:hAnsi="標楷體" w:hint="eastAsia"/>
          <w:color w:val="000000"/>
        </w:rPr>
        <w:t>□國</w:t>
      </w:r>
      <w:r w:rsidRPr="00BF1507">
        <w:rPr>
          <w:rFonts w:ascii="標楷體" w:eastAsia="標楷體" w:hAnsi="標楷體"/>
          <w:color w:val="000000"/>
        </w:rPr>
        <w:t>語文</w:t>
      </w:r>
      <w:r w:rsidRPr="00BF1507">
        <w:rPr>
          <w:rFonts w:ascii="標楷體" w:eastAsia="標楷體" w:hAnsi="標楷體" w:hint="eastAsia"/>
          <w:color w:val="000000"/>
        </w:rPr>
        <w:t xml:space="preserve">     □</w:t>
      </w:r>
      <w:r w:rsidRPr="00BF1507">
        <w:rPr>
          <w:rFonts w:ascii="標楷體" w:eastAsia="標楷體" w:hAnsi="標楷體"/>
          <w:color w:val="000000"/>
        </w:rPr>
        <w:t>閩南語文</w:t>
      </w:r>
      <w:r w:rsidRPr="00BF1507">
        <w:rPr>
          <w:rFonts w:ascii="標楷體" w:eastAsia="標楷體" w:hAnsi="標楷體" w:hint="eastAsia"/>
          <w:color w:val="000000"/>
        </w:rPr>
        <w:t xml:space="preserve"> </w:t>
      </w:r>
      <w:r w:rsidRPr="00BF1507">
        <w:rPr>
          <w:rFonts w:ascii="標楷體" w:eastAsia="標楷體" w:hAnsi="標楷體"/>
          <w:color w:val="000000"/>
        </w:rPr>
        <w:t xml:space="preserve">  </w:t>
      </w:r>
      <w:r w:rsidRPr="00BF1507">
        <w:rPr>
          <w:rFonts w:ascii="標楷體" w:eastAsia="標楷體" w:hAnsi="標楷體" w:hint="eastAsia"/>
          <w:color w:val="000000"/>
        </w:rPr>
        <w:t xml:space="preserve">    </w:t>
      </w:r>
      <w:r w:rsidRPr="00BF1507">
        <w:rPr>
          <w:rFonts w:ascii="標楷體" w:eastAsia="標楷體" w:hAnsi="標楷體" w:cs="MS Gothic" w:hint="eastAsia"/>
          <w:color w:val="000000"/>
        </w:rPr>
        <w:t>□</w:t>
      </w:r>
      <w:r w:rsidRPr="00BF1507">
        <w:rPr>
          <w:rFonts w:ascii="標楷體" w:eastAsia="標楷體" w:hAnsi="標楷體" w:cs="MS Gothic"/>
          <w:color w:val="000000"/>
        </w:rPr>
        <w:t>客家語文</w:t>
      </w:r>
      <w:r w:rsidRPr="00BF1507">
        <w:rPr>
          <w:rFonts w:ascii="標楷體" w:eastAsia="標楷體" w:hAnsi="標楷體" w:cs="MS Gothic" w:hint="eastAsia"/>
          <w:color w:val="000000"/>
        </w:rPr>
        <w:t xml:space="preserve"> </w:t>
      </w:r>
      <w:r w:rsidRPr="00BF1507">
        <w:rPr>
          <w:rFonts w:ascii="標楷體" w:eastAsia="標楷體" w:hAnsi="標楷體" w:cs="MS Gothic"/>
          <w:color w:val="000000"/>
        </w:rPr>
        <w:t xml:space="preserve"> </w:t>
      </w:r>
      <w:r w:rsidRPr="00BF1507">
        <w:rPr>
          <w:rFonts w:ascii="標楷體" w:eastAsia="標楷體" w:hAnsi="標楷體" w:cs="MS Gothic" w:hint="eastAsia"/>
          <w:color w:val="000000"/>
        </w:rPr>
        <w:t xml:space="preserve">  </w:t>
      </w:r>
      <w:r w:rsidRPr="00BF1507">
        <w:rPr>
          <w:rFonts w:ascii="標楷體" w:eastAsia="標楷體" w:hAnsi="標楷體" w:cs="MS Gothic"/>
          <w:color w:val="000000"/>
        </w:rPr>
        <w:t xml:space="preserve"> </w:t>
      </w:r>
      <w:r w:rsidRPr="00BF1507">
        <w:rPr>
          <w:rFonts w:ascii="標楷體" w:eastAsia="標楷體" w:hAnsi="標楷體" w:cs="MS Gothic" w:hint="eastAsia"/>
          <w:color w:val="000000"/>
        </w:rPr>
        <w:t xml:space="preserve"> □</w:t>
      </w:r>
      <w:r w:rsidRPr="00BF1507">
        <w:rPr>
          <w:rFonts w:ascii="標楷體" w:eastAsia="標楷體" w:hAnsi="標楷體" w:cs="MS Gothic"/>
          <w:color w:val="000000"/>
        </w:rPr>
        <w:t>原住民族語文：</w:t>
      </w:r>
      <w:r w:rsidRPr="00BF1507">
        <w:rPr>
          <w:rFonts w:ascii="標楷體" w:eastAsia="標楷體" w:hAnsi="標楷體" w:cs="MS Gothic" w:hint="eastAsia"/>
          <w:color w:val="000000"/>
          <w:u w:val="single"/>
        </w:rPr>
        <w:t xml:space="preserve">    </w:t>
      </w:r>
      <w:r w:rsidRPr="00BF1507">
        <w:rPr>
          <w:rFonts w:ascii="標楷體" w:eastAsia="標楷體" w:hAnsi="標楷體" w:cs="MS Gothic" w:hint="eastAsia"/>
          <w:color w:val="000000"/>
        </w:rPr>
        <w:t>族          □</w:t>
      </w:r>
      <w:r w:rsidRPr="00BF1507">
        <w:rPr>
          <w:rFonts w:ascii="標楷體" w:eastAsia="標楷體" w:hAnsi="標楷體" w:cs="MS Gothic"/>
          <w:color w:val="000000"/>
        </w:rPr>
        <w:t>新住民語文：</w:t>
      </w:r>
      <w:r w:rsidRPr="00BF1507">
        <w:rPr>
          <w:rFonts w:ascii="標楷體" w:eastAsia="標楷體" w:hAnsi="標楷體" w:cs="MS Gothic" w:hint="eastAsia"/>
          <w:color w:val="000000"/>
          <w:u w:val="single"/>
        </w:rPr>
        <w:t xml:space="preserve">    </w:t>
      </w:r>
      <w:r w:rsidRPr="00BF1507">
        <w:rPr>
          <w:rFonts w:ascii="標楷體" w:eastAsia="標楷體" w:hAnsi="標楷體" w:cs="MS Gothic" w:hint="eastAsia"/>
          <w:color w:val="000000"/>
        </w:rPr>
        <w:t xml:space="preserve">語 </w:t>
      </w:r>
      <w:r w:rsidRPr="00BF1507">
        <w:rPr>
          <w:rFonts w:ascii="標楷體" w:eastAsia="標楷體" w:hAnsi="標楷體" w:cs="MS Gothic"/>
          <w:color w:val="000000"/>
        </w:rPr>
        <w:t xml:space="preserve">  </w:t>
      </w:r>
      <w:r w:rsidRPr="00BF1507">
        <w:rPr>
          <w:rFonts w:ascii="標楷體" w:eastAsia="標楷體" w:hAnsi="標楷體" w:cs="MS Gothic" w:hint="eastAsia"/>
          <w:color w:val="000000"/>
        </w:rPr>
        <w:t xml:space="preserve">   □</w:t>
      </w:r>
      <w:r w:rsidRPr="00BF1507">
        <w:rPr>
          <w:rFonts w:ascii="標楷體" w:eastAsia="標楷體" w:hAnsi="標楷體" w:cs="MS Gothic"/>
          <w:color w:val="000000"/>
        </w:rPr>
        <w:t>英語文</w:t>
      </w:r>
    </w:p>
    <w:p w14:paraId="051AF4E3" w14:textId="77777777" w:rsidR="00F02E42" w:rsidRPr="00BF1507" w:rsidRDefault="00EC31DB" w:rsidP="00F02E42">
      <w:pPr>
        <w:pStyle w:val="a3"/>
        <w:adjustRightInd w:val="0"/>
        <w:snapToGrid w:val="0"/>
        <w:spacing w:line="240" w:lineRule="atLeast"/>
        <w:ind w:leftChars="0" w:left="357"/>
        <w:rPr>
          <w:rFonts w:ascii="標楷體" w:eastAsia="標楷體" w:hAnsi="標楷體" w:cs="MS Gothic"/>
          <w:color w:val="000000"/>
        </w:rPr>
      </w:pPr>
      <w:r w:rsidRPr="00BF1507">
        <w:rPr>
          <w:rFonts w:ascii="標楷體" w:eastAsia="標楷體" w:hAnsi="標楷體" w:cs="MS Gothic" w:hint="eastAsia"/>
          <w:color w:val="000000"/>
        </w:rPr>
        <w:t>□</w:t>
      </w:r>
      <w:r w:rsidR="00F02E42" w:rsidRPr="00BF1507">
        <w:rPr>
          <w:rFonts w:ascii="標楷體" w:eastAsia="標楷體" w:hAnsi="標楷體" w:cs="MS Gothic"/>
          <w:color w:val="000000"/>
        </w:rPr>
        <w:t>數學</w:t>
      </w:r>
      <w:r w:rsidR="00F02E42" w:rsidRPr="00BF1507">
        <w:rPr>
          <w:rFonts w:ascii="標楷體" w:eastAsia="標楷體" w:hAnsi="標楷體" w:cs="MS Gothic" w:hint="eastAsia"/>
          <w:color w:val="000000"/>
        </w:rPr>
        <w:t xml:space="preserve">       □</w:t>
      </w:r>
      <w:r w:rsidR="00F02E42" w:rsidRPr="00BF1507">
        <w:rPr>
          <w:rFonts w:ascii="標楷體" w:eastAsia="標楷體" w:hAnsi="標楷體" w:cs="MS Gothic"/>
          <w:color w:val="000000"/>
        </w:rPr>
        <w:t>健康與體育</w:t>
      </w:r>
      <w:r w:rsidR="00F02E42" w:rsidRPr="00BF1507">
        <w:rPr>
          <w:rFonts w:ascii="標楷體" w:eastAsia="標楷體" w:hAnsi="標楷體" w:cs="MS Gothic" w:hint="eastAsia"/>
          <w:color w:val="000000"/>
        </w:rPr>
        <w:t xml:space="preserve"> </w:t>
      </w:r>
      <w:r w:rsidR="00F02E42" w:rsidRPr="00BF1507">
        <w:rPr>
          <w:rFonts w:ascii="標楷體" w:eastAsia="標楷體" w:hAnsi="標楷體" w:cs="MS Gothic"/>
          <w:color w:val="000000"/>
        </w:rPr>
        <w:t xml:space="preserve"> </w:t>
      </w:r>
      <w:r w:rsidR="00F02E42" w:rsidRPr="00BF1507">
        <w:rPr>
          <w:rFonts w:ascii="標楷體" w:eastAsia="標楷體" w:hAnsi="標楷體" w:cs="MS Gothic" w:hint="eastAsia"/>
          <w:color w:val="000000"/>
        </w:rPr>
        <w:t xml:space="preserve">   □</w:t>
      </w:r>
      <w:r w:rsidR="00F02E42" w:rsidRPr="00BF1507">
        <w:rPr>
          <w:rFonts w:ascii="標楷體" w:eastAsia="標楷體" w:hAnsi="標楷體" w:cs="MS Gothic"/>
          <w:color w:val="000000"/>
        </w:rPr>
        <w:t>生活課程</w:t>
      </w:r>
      <w:r w:rsidR="00F02E42" w:rsidRPr="00BF1507">
        <w:rPr>
          <w:rFonts w:ascii="標楷體" w:eastAsia="標楷體" w:hAnsi="標楷體" w:cs="MS Gothic" w:hint="eastAsia"/>
          <w:color w:val="000000"/>
        </w:rPr>
        <w:t xml:space="preserve">    </w:t>
      </w:r>
      <w:r w:rsidR="00F02E42" w:rsidRPr="00BF1507">
        <w:rPr>
          <w:rFonts w:ascii="標楷體" w:eastAsia="標楷體" w:hAnsi="標楷體" w:cs="MS Gothic"/>
          <w:color w:val="000000"/>
        </w:rPr>
        <w:t xml:space="preserve"> </w:t>
      </w:r>
      <w:r w:rsidR="00F02E42" w:rsidRPr="00BF1507">
        <w:rPr>
          <w:rFonts w:ascii="標楷體" w:eastAsia="標楷體" w:hAnsi="標楷體" w:cs="MS Gothic" w:hint="eastAsia"/>
          <w:color w:val="000000"/>
        </w:rPr>
        <w:t xml:space="preserve"> </w:t>
      </w:r>
      <w:r w:rsidR="00E507E6" w:rsidRPr="00BF1507">
        <w:rPr>
          <w:rFonts w:ascii="標楷體" w:eastAsia="標楷體" w:hAnsi="標楷體" w:cs="MS Gothic" w:hint="eastAsia"/>
          <w:color w:val="000000"/>
        </w:rPr>
        <w:t>□</w:t>
      </w:r>
      <w:r w:rsidR="00F02E42" w:rsidRPr="00BF1507">
        <w:rPr>
          <w:rFonts w:ascii="標楷體" w:eastAsia="標楷體" w:hAnsi="標楷體" w:cs="MS Gothic"/>
          <w:color w:val="000000"/>
        </w:rPr>
        <w:t>社會</w:t>
      </w:r>
      <w:r w:rsidR="00F02E42" w:rsidRPr="00BF1507">
        <w:rPr>
          <w:rFonts w:ascii="標楷體" w:eastAsia="標楷體" w:hAnsi="標楷體" w:cs="MS Gothic" w:hint="eastAsia"/>
          <w:color w:val="000000"/>
        </w:rPr>
        <w:t xml:space="preserve">          ■</w:t>
      </w:r>
      <w:r w:rsidR="00F02E42" w:rsidRPr="00BF1507">
        <w:rPr>
          <w:rFonts w:ascii="標楷體" w:eastAsia="標楷體" w:hAnsi="標楷體" w:cs="MS Gothic"/>
          <w:color w:val="000000"/>
        </w:rPr>
        <w:t>自然</w:t>
      </w:r>
      <w:r w:rsidR="00F02E42" w:rsidRPr="00BF1507">
        <w:rPr>
          <w:rFonts w:ascii="標楷體" w:eastAsia="標楷體" w:hAnsi="標楷體" w:cs="MS Gothic" w:hint="eastAsia"/>
          <w:color w:val="000000"/>
        </w:rPr>
        <w:t xml:space="preserve">          □</w:t>
      </w:r>
      <w:r w:rsidR="00F02E42" w:rsidRPr="00BF1507">
        <w:rPr>
          <w:rFonts w:ascii="標楷體" w:eastAsia="標楷體" w:hAnsi="標楷體" w:cs="MS Gothic"/>
          <w:color w:val="000000"/>
        </w:rPr>
        <w:t>藝術</w:t>
      </w:r>
      <w:r w:rsidR="00F02E42" w:rsidRPr="00BF1507">
        <w:rPr>
          <w:rFonts w:ascii="標楷體" w:eastAsia="標楷體" w:hAnsi="標楷體" w:cs="MS Gothic" w:hint="eastAsia"/>
          <w:color w:val="000000"/>
        </w:rPr>
        <w:t xml:space="preserve">    </w:t>
      </w:r>
      <w:r w:rsidR="00F02E42" w:rsidRPr="00BF1507">
        <w:rPr>
          <w:rFonts w:ascii="標楷體" w:eastAsia="標楷體" w:hAnsi="標楷體" w:cs="MS Gothic"/>
          <w:color w:val="000000"/>
        </w:rPr>
        <w:t xml:space="preserve"> </w:t>
      </w:r>
      <w:r w:rsidR="00F02E42" w:rsidRPr="00BF1507">
        <w:rPr>
          <w:rFonts w:ascii="標楷體" w:eastAsia="標楷體" w:hAnsi="標楷體" w:cs="MS Gothic" w:hint="eastAsia"/>
          <w:color w:val="000000"/>
        </w:rPr>
        <w:t xml:space="preserve">   □</w:t>
      </w:r>
      <w:r w:rsidR="00F02E42" w:rsidRPr="00BF1507">
        <w:rPr>
          <w:rFonts w:ascii="標楷體" w:eastAsia="標楷體" w:hAnsi="標楷體" w:cs="MS Gothic"/>
          <w:color w:val="000000"/>
        </w:rPr>
        <w:t>綜合</w:t>
      </w:r>
      <w:r w:rsidR="00F02E42" w:rsidRPr="00BF1507">
        <w:rPr>
          <w:rFonts w:ascii="標楷體" w:eastAsia="標楷體" w:hAnsi="標楷體" w:cs="MS Gothic" w:hint="eastAsia"/>
          <w:color w:val="000000"/>
        </w:rPr>
        <w:t xml:space="preserve">      □科技</w:t>
      </w:r>
    </w:p>
    <w:p w14:paraId="76315EC9" w14:textId="77777777" w:rsidR="00F02E42" w:rsidRPr="00BF1507" w:rsidRDefault="00F41F3B" w:rsidP="00783713">
      <w:pPr>
        <w:spacing w:afterLines="100" w:after="360" w:line="400" w:lineRule="exact"/>
        <w:jc w:val="both"/>
        <w:rPr>
          <w:rFonts w:ascii="標楷體" w:eastAsia="標楷體" w:hAnsi="標楷體"/>
          <w:b/>
          <w:color w:val="000000"/>
        </w:rPr>
      </w:pPr>
      <w:r w:rsidRPr="00BF1507">
        <w:rPr>
          <w:rFonts w:ascii="標楷體" w:eastAsia="標楷體" w:hAnsi="標楷體" w:hint="eastAsia"/>
          <w:b/>
          <w:color w:val="000000"/>
        </w:rPr>
        <w:t>二、</w:t>
      </w:r>
      <w:r w:rsidR="00F02E42" w:rsidRPr="00BF1507">
        <w:rPr>
          <w:rFonts w:ascii="標楷體" w:eastAsia="標楷體" w:hAnsi="標楷體" w:hint="eastAsia"/>
          <w:b/>
          <w:color w:val="000000"/>
        </w:rPr>
        <w:t>學習節數：</w:t>
      </w:r>
      <w:r w:rsidR="0015211E" w:rsidRPr="00BF1507">
        <w:rPr>
          <w:rFonts w:ascii="標楷體" w:eastAsia="標楷體" w:hAnsi="標楷體" w:hint="eastAsia"/>
          <w:color w:val="000000"/>
        </w:rPr>
        <w:t>每週（</w:t>
      </w:r>
      <w:r w:rsidR="00347F58" w:rsidRPr="00BF1507">
        <w:rPr>
          <w:rFonts w:ascii="標楷體" w:eastAsia="標楷體" w:hAnsi="標楷體" w:hint="eastAsia"/>
          <w:color w:val="000000"/>
        </w:rPr>
        <w:t>3</w:t>
      </w:r>
      <w:r w:rsidR="0015211E" w:rsidRPr="00BF1507">
        <w:rPr>
          <w:rFonts w:ascii="標楷體" w:eastAsia="標楷體" w:hAnsi="標楷體" w:hint="eastAsia"/>
          <w:color w:val="000000"/>
        </w:rPr>
        <w:t>）節，實施（</w:t>
      </w:r>
      <w:r w:rsidR="007F4900">
        <w:rPr>
          <w:rFonts w:ascii="標楷體" w:eastAsia="標楷體" w:hAnsi="標楷體" w:hint="eastAsia"/>
          <w:color w:val="000000"/>
        </w:rPr>
        <w:t>20</w:t>
      </w:r>
      <w:r w:rsidR="0015211E" w:rsidRPr="00BF1507">
        <w:rPr>
          <w:rFonts w:ascii="標楷體" w:eastAsia="標楷體" w:hAnsi="標楷體" w:hint="eastAsia"/>
          <w:color w:val="000000"/>
        </w:rPr>
        <w:t>）</w:t>
      </w:r>
      <w:proofErr w:type="gramStart"/>
      <w:r w:rsidR="0015211E" w:rsidRPr="00BF1507">
        <w:rPr>
          <w:rFonts w:ascii="標楷體" w:eastAsia="標楷體" w:hAnsi="標楷體" w:hint="eastAsia"/>
          <w:color w:val="000000"/>
        </w:rPr>
        <w:t>週</w:t>
      </w:r>
      <w:proofErr w:type="gramEnd"/>
      <w:r w:rsidR="0015211E" w:rsidRPr="00BF1507">
        <w:rPr>
          <w:rFonts w:ascii="標楷體" w:eastAsia="標楷體" w:hAnsi="標楷體" w:hint="eastAsia"/>
          <w:color w:val="000000"/>
        </w:rPr>
        <w:t>，共（</w:t>
      </w:r>
      <w:r w:rsidR="00B10EBA" w:rsidRPr="00BF1507">
        <w:rPr>
          <w:rFonts w:ascii="標楷體" w:eastAsia="標楷體" w:hAnsi="標楷體" w:hint="eastAsia"/>
          <w:color w:val="000000"/>
        </w:rPr>
        <w:t>6</w:t>
      </w:r>
      <w:r w:rsidR="007F4900">
        <w:rPr>
          <w:rFonts w:ascii="標楷體" w:eastAsia="標楷體" w:hAnsi="標楷體" w:hint="eastAsia"/>
          <w:color w:val="000000"/>
        </w:rPr>
        <w:t>0</w:t>
      </w:r>
      <w:r w:rsidR="0015211E" w:rsidRPr="00BF1507">
        <w:rPr>
          <w:rFonts w:ascii="標楷體" w:eastAsia="標楷體" w:hAnsi="標楷體" w:hint="eastAsia"/>
          <w:color w:val="000000"/>
        </w:rPr>
        <w:t>）節。</w:t>
      </w:r>
    </w:p>
    <w:p w14:paraId="5F0E394F" w14:textId="77777777" w:rsidR="00F02E42" w:rsidRPr="00BF1507" w:rsidRDefault="00F41F3B" w:rsidP="00783713">
      <w:pPr>
        <w:spacing w:afterLines="100" w:after="360" w:line="400" w:lineRule="exact"/>
        <w:jc w:val="both"/>
        <w:rPr>
          <w:rFonts w:ascii="標楷體" w:eastAsia="標楷體" w:hAnsi="標楷體"/>
          <w:b/>
        </w:rPr>
      </w:pPr>
      <w:r w:rsidRPr="00BF1507">
        <w:rPr>
          <w:rFonts w:ascii="標楷體" w:eastAsia="標楷體" w:hAnsi="標楷體" w:hint="eastAsia"/>
          <w:b/>
        </w:rPr>
        <w:t>三、</w:t>
      </w:r>
      <w:r w:rsidR="00F02E42" w:rsidRPr="00BF1507">
        <w:rPr>
          <w:rFonts w:ascii="標楷體" w:eastAsia="標楷體" w:hAnsi="標楷體" w:hint="eastAsia"/>
          <w:b/>
        </w:rPr>
        <w:t>素養導</w:t>
      </w:r>
      <w:r w:rsidR="00F02E42" w:rsidRPr="00BF1507">
        <w:rPr>
          <w:rFonts w:ascii="標楷體" w:eastAsia="標楷體" w:hAnsi="標楷體"/>
          <w:b/>
        </w:rPr>
        <w:t>向</w:t>
      </w:r>
      <w:r w:rsidR="00F02E42" w:rsidRPr="00BF1507">
        <w:rPr>
          <w:rFonts w:ascii="標楷體" w:eastAsia="標楷體" w:hAnsi="標楷體" w:hint="eastAsia"/>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559"/>
        <w:gridCol w:w="1553"/>
        <w:gridCol w:w="6"/>
        <w:gridCol w:w="1560"/>
        <w:gridCol w:w="2976"/>
        <w:gridCol w:w="10"/>
        <w:gridCol w:w="416"/>
        <w:gridCol w:w="1101"/>
        <w:gridCol w:w="1364"/>
        <w:gridCol w:w="1220"/>
        <w:gridCol w:w="1915"/>
      </w:tblGrid>
      <w:tr w:rsidR="00BF1507" w:rsidRPr="00BF1507" w14:paraId="55C16A55" w14:textId="77777777" w:rsidTr="00A4568B">
        <w:trPr>
          <w:trHeight w:val="540"/>
        </w:trPr>
        <w:tc>
          <w:tcPr>
            <w:tcW w:w="959" w:type="dxa"/>
            <w:vMerge w:val="restart"/>
            <w:tcBorders>
              <w:top w:val="single" w:sz="4" w:space="0" w:color="auto"/>
              <w:left w:val="single" w:sz="4" w:space="0" w:color="auto"/>
              <w:right w:val="single" w:sz="4" w:space="0" w:color="auto"/>
            </w:tcBorders>
            <w:shd w:val="clear" w:color="auto" w:fill="auto"/>
            <w:vAlign w:val="center"/>
          </w:tcPr>
          <w:p w14:paraId="275C75C3" w14:textId="77777777" w:rsidR="00403467" w:rsidRDefault="00BF1507" w:rsidP="00341358">
            <w:pPr>
              <w:adjustRightInd w:val="0"/>
              <w:snapToGrid w:val="0"/>
              <w:spacing w:line="240" w:lineRule="atLeast"/>
              <w:jc w:val="center"/>
              <w:rPr>
                <w:rFonts w:ascii="標楷體" w:eastAsia="標楷體" w:hAnsi="標楷體"/>
                <w:color w:val="000000"/>
              </w:rPr>
            </w:pPr>
            <w:r w:rsidRPr="00BF1507">
              <w:rPr>
                <w:rFonts w:ascii="標楷體" w:eastAsia="標楷體" w:hAnsi="標楷體" w:hint="eastAsia"/>
                <w:color w:val="000000"/>
              </w:rPr>
              <w:t>教</w:t>
            </w:r>
            <w:r w:rsidRPr="00BF1507">
              <w:rPr>
                <w:rFonts w:ascii="標楷體" w:eastAsia="標楷體" w:hAnsi="標楷體"/>
                <w:color w:val="000000"/>
              </w:rPr>
              <w:t>學</w:t>
            </w:r>
          </w:p>
          <w:p w14:paraId="2CEC0DB2" w14:textId="77777777" w:rsidR="00BF1507" w:rsidRDefault="00BF1507" w:rsidP="00341358">
            <w:pPr>
              <w:adjustRightInd w:val="0"/>
              <w:snapToGrid w:val="0"/>
              <w:spacing w:line="240" w:lineRule="atLeast"/>
              <w:jc w:val="center"/>
              <w:rPr>
                <w:rFonts w:ascii="標楷體" w:eastAsia="標楷體" w:hAnsi="標楷體"/>
                <w:color w:val="000000"/>
              </w:rPr>
            </w:pPr>
            <w:r w:rsidRPr="00BF1507">
              <w:rPr>
                <w:rFonts w:ascii="標楷體" w:eastAsia="標楷體" w:hAnsi="標楷體"/>
                <w:color w:val="000000"/>
              </w:rPr>
              <w:t>期程</w:t>
            </w:r>
          </w:p>
          <w:p w14:paraId="3FB961F1" w14:textId="5B06A96D" w:rsidR="00403467" w:rsidRPr="00BF1507" w:rsidRDefault="00403467" w:rsidP="00341358">
            <w:pPr>
              <w:adjustRightInd w:val="0"/>
              <w:snapToGrid w:val="0"/>
              <w:spacing w:line="240" w:lineRule="atLeast"/>
              <w:jc w:val="center"/>
              <w:rPr>
                <w:rFonts w:ascii="標楷體" w:eastAsia="標楷體" w:hAnsi="標楷體" w:hint="eastAsia"/>
                <w:color w:val="000000"/>
              </w:rPr>
            </w:pPr>
            <w:r>
              <w:rPr>
                <w:rFonts w:ascii="標楷體" w:eastAsia="標楷體" w:hAnsi="標楷體" w:hint="eastAsia"/>
                <w:color w:val="000000"/>
              </w:rPr>
              <w:t>(</w:t>
            </w:r>
            <w:proofErr w:type="gramStart"/>
            <w:r>
              <w:rPr>
                <w:rFonts w:ascii="標楷體" w:eastAsia="標楷體" w:hAnsi="標楷體" w:hint="eastAsia"/>
                <w:color w:val="000000"/>
              </w:rPr>
              <w:t>週</w:t>
            </w:r>
            <w:proofErr w:type="gramEnd"/>
            <w:r>
              <w:rPr>
                <w:rFonts w:ascii="標楷體" w:eastAsia="標楷體" w:hAnsi="標楷體" w:hint="eastAsia"/>
                <w:color w:val="000000"/>
              </w:rPr>
              <w:t>)</w:t>
            </w:r>
          </w:p>
        </w:tc>
        <w:tc>
          <w:tcPr>
            <w:tcW w:w="1559" w:type="dxa"/>
            <w:vMerge w:val="restart"/>
            <w:tcBorders>
              <w:top w:val="single" w:sz="4" w:space="0" w:color="auto"/>
              <w:left w:val="single" w:sz="4" w:space="0" w:color="auto"/>
              <w:right w:val="single" w:sz="4" w:space="0" w:color="auto"/>
            </w:tcBorders>
            <w:shd w:val="clear" w:color="auto" w:fill="auto"/>
            <w:vAlign w:val="center"/>
          </w:tcPr>
          <w:p w14:paraId="45EF3703" w14:textId="77777777" w:rsidR="00BF1507" w:rsidRPr="00BF1507" w:rsidRDefault="00BF1507" w:rsidP="0047746A">
            <w:pPr>
              <w:adjustRightInd w:val="0"/>
              <w:snapToGrid w:val="0"/>
              <w:spacing w:line="240" w:lineRule="atLeast"/>
              <w:jc w:val="center"/>
              <w:rPr>
                <w:rFonts w:ascii="標楷體" w:eastAsia="標楷體" w:hAnsi="標楷體"/>
                <w:color w:val="000000"/>
              </w:rPr>
            </w:pPr>
            <w:r w:rsidRPr="00BF1507">
              <w:rPr>
                <w:rFonts w:ascii="標楷體" w:eastAsia="標楷體" w:hAnsi="標楷體" w:hint="eastAsia"/>
                <w:color w:val="000000"/>
              </w:rPr>
              <w:t>核心素養</w:t>
            </w:r>
          </w:p>
        </w:tc>
        <w:tc>
          <w:tcPr>
            <w:tcW w:w="31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51E4D7A" w14:textId="77777777" w:rsidR="00BF1507" w:rsidRPr="00BF1507" w:rsidRDefault="00BF1507" w:rsidP="0047746A">
            <w:pPr>
              <w:adjustRightInd w:val="0"/>
              <w:snapToGrid w:val="0"/>
              <w:spacing w:line="260" w:lineRule="exact"/>
              <w:jc w:val="center"/>
              <w:rPr>
                <w:rFonts w:ascii="標楷體" w:eastAsia="標楷體" w:hAnsi="標楷體"/>
                <w:color w:val="000000"/>
              </w:rPr>
            </w:pPr>
            <w:r w:rsidRPr="00BF1507">
              <w:rPr>
                <w:rFonts w:ascii="標楷體" w:eastAsia="標楷體" w:hAnsi="標楷體" w:hint="eastAsia"/>
                <w:color w:val="000000"/>
              </w:rPr>
              <w:t>學習重點</w:t>
            </w:r>
          </w:p>
        </w:tc>
        <w:tc>
          <w:tcPr>
            <w:tcW w:w="2986" w:type="dxa"/>
            <w:gridSpan w:val="2"/>
            <w:vMerge w:val="restart"/>
            <w:tcBorders>
              <w:top w:val="single" w:sz="4" w:space="0" w:color="auto"/>
              <w:left w:val="single" w:sz="4" w:space="0" w:color="auto"/>
              <w:right w:val="single" w:sz="4" w:space="0" w:color="auto"/>
            </w:tcBorders>
            <w:shd w:val="clear" w:color="auto" w:fill="auto"/>
            <w:vAlign w:val="center"/>
          </w:tcPr>
          <w:p w14:paraId="768EFD8F" w14:textId="77777777" w:rsidR="00BF1507" w:rsidRPr="00BF1507" w:rsidRDefault="00BF1507" w:rsidP="0047746A">
            <w:pPr>
              <w:adjustRightInd w:val="0"/>
              <w:snapToGrid w:val="0"/>
              <w:spacing w:line="240" w:lineRule="atLeast"/>
              <w:jc w:val="center"/>
              <w:rPr>
                <w:rFonts w:ascii="標楷體" w:eastAsia="標楷體" w:hAnsi="標楷體"/>
              </w:rPr>
            </w:pPr>
            <w:r w:rsidRPr="00BF1507">
              <w:rPr>
                <w:rFonts w:ascii="標楷體" w:eastAsia="標楷體" w:hAnsi="標楷體" w:hint="eastAsia"/>
              </w:rPr>
              <w:t>單</w:t>
            </w:r>
            <w:r w:rsidRPr="00BF1507">
              <w:rPr>
                <w:rFonts w:ascii="標楷體" w:eastAsia="標楷體" w:hAnsi="標楷體"/>
              </w:rPr>
              <w:t>元</w:t>
            </w:r>
            <w:r w:rsidRPr="00BF1507">
              <w:rPr>
                <w:rFonts w:ascii="標楷體" w:eastAsia="標楷體" w:hAnsi="標楷體" w:hint="eastAsia"/>
              </w:rPr>
              <w:t>/主</w:t>
            </w:r>
            <w:r w:rsidRPr="00BF1507">
              <w:rPr>
                <w:rFonts w:ascii="標楷體" w:eastAsia="標楷體" w:hAnsi="標楷體"/>
              </w:rPr>
              <w:t>題</w:t>
            </w:r>
            <w:r w:rsidRPr="00BF1507">
              <w:rPr>
                <w:rFonts w:ascii="標楷體" w:eastAsia="標楷體" w:hAnsi="標楷體" w:hint="eastAsia"/>
              </w:rPr>
              <w:t>名</w:t>
            </w:r>
            <w:r w:rsidRPr="00BF1507">
              <w:rPr>
                <w:rFonts w:ascii="標楷體" w:eastAsia="標楷體" w:hAnsi="標楷體"/>
              </w:rPr>
              <w:t>稱</w:t>
            </w:r>
          </w:p>
          <w:p w14:paraId="66A258A6" w14:textId="77777777" w:rsidR="00BF1507" w:rsidRPr="00BF1507" w:rsidRDefault="00BF1507" w:rsidP="0047746A">
            <w:pPr>
              <w:adjustRightInd w:val="0"/>
              <w:snapToGrid w:val="0"/>
              <w:spacing w:line="240" w:lineRule="atLeast"/>
              <w:jc w:val="center"/>
              <w:rPr>
                <w:rFonts w:ascii="標楷體" w:eastAsia="標楷體" w:hAnsi="標楷體"/>
              </w:rPr>
            </w:pPr>
            <w:r w:rsidRPr="00BF1507">
              <w:rPr>
                <w:rFonts w:ascii="標楷體" w:eastAsia="標楷體" w:hAnsi="標楷體"/>
              </w:rPr>
              <w:t>與</w:t>
            </w:r>
            <w:r w:rsidRPr="00BF1507">
              <w:rPr>
                <w:rFonts w:ascii="標楷體" w:eastAsia="標楷體" w:hAnsi="標楷體" w:hint="eastAsia"/>
              </w:rPr>
              <w:t>活動內容</w:t>
            </w:r>
          </w:p>
        </w:tc>
        <w:tc>
          <w:tcPr>
            <w:tcW w:w="416" w:type="dxa"/>
            <w:vMerge w:val="restart"/>
            <w:tcBorders>
              <w:top w:val="single" w:sz="4" w:space="0" w:color="auto"/>
              <w:left w:val="single" w:sz="4" w:space="0" w:color="auto"/>
              <w:right w:val="single" w:sz="4" w:space="0" w:color="auto"/>
            </w:tcBorders>
            <w:shd w:val="clear" w:color="auto" w:fill="auto"/>
            <w:vAlign w:val="center"/>
          </w:tcPr>
          <w:p w14:paraId="7D2FC253" w14:textId="77777777" w:rsidR="00BF1507" w:rsidRPr="00BF1507" w:rsidRDefault="00BF1507" w:rsidP="0047746A">
            <w:pPr>
              <w:adjustRightInd w:val="0"/>
              <w:snapToGrid w:val="0"/>
              <w:spacing w:line="240" w:lineRule="atLeast"/>
              <w:jc w:val="center"/>
              <w:rPr>
                <w:rFonts w:ascii="標楷體" w:eastAsia="標楷體" w:hAnsi="標楷體"/>
                <w:color w:val="000000"/>
              </w:rPr>
            </w:pPr>
            <w:r w:rsidRPr="00BF1507">
              <w:rPr>
                <w:rFonts w:ascii="標楷體" w:eastAsia="標楷體" w:hAnsi="標楷體" w:hint="eastAsia"/>
                <w:color w:val="000000"/>
              </w:rPr>
              <w:t>節數</w:t>
            </w:r>
          </w:p>
        </w:tc>
        <w:tc>
          <w:tcPr>
            <w:tcW w:w="1101" w:type="dxa"/>
            <w:vMerge w:val="restart"/>
            <w:tcBorders>
              <w:top w:val="single" w:sz="4" w:space="0" w:color="auto"/>
              <w:left w:val="single" w:sz="4" w:space="0" w:color="auto"/>
              <w:right w:val="single" w:sz="4" w:space="0" w:color="auto"/>
            </w:tcBorders>
            <w:shd w:val="clear" w:color="auto" w:fill="auto"/>
            <w:vAlign w:val="center"/>
          </w:tcPr>
          <w:p w14:paraId="2C3EEB2E" w14:textId="77777777" w:rsidR="00BF1507" w:rsidRPr="00BF1507" w:rsidRDefault="00BF1507" w:rsidP="0047746A">
            <w:pPr>
              <w:adjustRightInd w:val="0"/>
              <w:snapToGrid w:val="0"/>
              <w:spacing w:line="240" w:lineRule="atLeast"/>
              <w:jc w:val="center"/>
              <w:rPr>
                <w:rFonts w:ascii="標楷體" w:eastAsia="標楷體" w:hAnsi="標楷體"/>
                <w:color w:val="000000"/>
              </w:rPr>
            </w:pPr>
            <w:r w:rsidRPr="00BF1507">
              <w:rPr>
                <w:rFonts w:ascii="標楷體" w:eastAsia="標楷體" w:hAnsi="標楷體" w:hint="eastAsia"/>
                <w:color w:val="000000"/>
              </w:rPr>
              <w:t>教學</w:t>
            </w:r>
          </w:p>
          <w:p w14:paraId="04D11576" w14:textId="77777777" w:rsidR="00BF1507" w:rsidRPr="00BF1507" w:rsidRDefault="00BF1507" w:rsidP="0047746A">
            <w:pPr>
              <w:adjustRightInd w:val="0"/>
              <w:snapToGrid w:val="0"/>
              <w:spacing w:line="240" w:lineRule="atLeast"/>
              <w:jc w:val="center"/>
              <w:rPr>
                <w:rFonts w:ascii="標楷體" w:eastAsia="標楷體" w:hAnsi="標楷體"/>
                <w:color w:val="000000"/>
              </w:rPr>
            </w:pPr>
            <w:r w:rsidRPr="00BF1507">
              <w:rPr>
                <w:rFonts w:ascii="標楷體" w:eastAsia="標楷體" w:hAnsi="標楷體" w:hint="eastAsia"/>
                <w:color w:val="000000"/>
              </w:rPr>
              <w:t>資源</w:t>
            </w:r>
          </w:p>
        </w:tc>
        <w:tc>
          <w:tcPr>
            <w:tcW w:w="1364" w:type="dxa"/>
            <w:vMerge w:val="restart"/>
            <w:tcBorders>
              <w:top w:val="single" w:sz="4" w:space="0" w:color="auto"/>
              <w:left w:val="single" w:sz="4" w:space="0" w:color="auto"/>
              <w:right w:val="single" w:sz="4" w:space="0" w:color="auto"/>
            </w:tcBorders>
            <w:shd w:val="clear" w:color="auto" w:fill="auto"/>
            <w:vAlign w:val="center"/>
          </w:tcPr>
          <w:p w14:paraId="643109DC" w14:textId="77777777" w:rsidR="00BF1507" w:rsidRPr="00BF1507" w:rsidRDefault="00BF1507" w:rsidP="0047746A">
            <w:pPr>
              <w:adjustRightInd w:val="0"/>
              <w:snapToGrid w:val="0"/>
              <w:spacing w:line="240" w:lineRule="atLeast"/>
              <w:jc w:val="center"/>
              <w:rPr>
                <w:rFonts w:ascii="標楷體" w:eastAsia="標楷體" w:hAnsi="標楷體"/>
                <w:color w:val="000000"/>
              </w:rPr>
            </w:pPr>
            <w:r w:rsidRPr="00BF1507">
              <w:rPr>
                <w:rFonts w:ascii="標楷體" w:eastAsia="標楷體" w:hAnsi="標楷體" w:hint="eastAsia"/>
                <w:color w:val="000000"/>
              </w:rPr>
              <w:t>評</w:t>
            </w:r>
            <w:r w:rsidRPr="00BF1507">
              <w:rPr>
                <w:rFonts w:ascii="標楷體" w:eastAsia="標楷體" w:hAnsi="標楷體"/>
                <w:color w:val="000000"/>
              </w:rPr>
              <w:t>量方式</w:t>
            </w:r>
          </w:p>
        </w:tc>
        <w:tc>
          <w:tcPr>
            <w:tcW w:w="1220" w:type="dxa"/>
            <w:vMerge w:val="restart"/>
            <w:tcBorders>
              <w:top w:val="single" w:sz="4" w:space="0" w:color="auto"/>
              <w:left w:val="single" w:sz="4" w:space="0" w:color="auto"/>
              <w:right w:val="single" w:sz="4" w:space="0" w:color="auto"/>
            </w:tcBorders>
            <w:shd w:val="clear" w:color="auto" w:fill="auto"/>
            <w:vAlign w:val="center"/>
          </w:tcPr>
          <w:p w14:paraId="48542D64" w14:textId="77777777" w:rsidR="00BF1507" w:rsidRPr="00BF1507" w:rsidRDefault="00BF1507" w:rsidP="0047746A">
            <w:pPr>
              <w:adjustRightInd w:val="0"/>
              <w:snapToGrid w:val="0"/>
              <w:spacing w:line="240" w:lineRule="atLeast"/>
              <w:jc w:val="center"/>
              <w:rPr>
                <w:rFonts w:ascii="標楷體" w:eastAsia="標楷體" w:hAnsi="標楷體"/>
                <w:color w:val="000000"/>
              </w:rPr>
            </w:pPr>
            <w:r w:rsidRPr="00BF1507">
              <w:rPr>
                <w:rFonts w:ascii="標楷體" w:eastAsia="標楷體" w:hAnsi="標楷體" w:hint="eastAsia"/>
                <w:color w:val="000000"/>
              </w:rPr>
              <w:t>融</w:t>
            </w:r>
            <w:r w:rsidRPr="00BF1507">
              <w:rPr>
                <w:rFonts w:ascii="標楷體" w:eastAsia="標楷體" w:hAnsi="標楷體"/>
                <w:color w:val="000000"/>
              </w:rPr>
              <w:t>入議題</w:t>
            </w:r>
          </w:p>
          <w:p w14:paraId="605E2174" w14:textId="77777777" w:rsidR="00BF1507" w:rsidRPr="00BF1507" w:rsidRDefault="00BF1507" w:rsidP="0047746A">
            <w:pPr>
              <w:adjustRightInd w:val="0"/>
              <w:snapToGrid w:val="0"/>
              <w:spacing w:line="240" w:lineRule="atLeast"/>
              <w:jc w:val="center"/>
              <w:rPr>
                <w:rFonts w:ascii="標楷體" w:eastAsia="標楷體" w:hAnsi="標楷體"/>
                <w:color w:val="000000"/>
              </w:rPr>
            </w:pPr>
            <w:r w:rsidRPr="00BF1507">
              <w:rPr>
                <w:rFonts w:ascii="標楷體" w:eastAsia="標楷體" w:hAnsi="標楷體"/>
                <w:color w:val="000000"/>
              </w:rPr>
              <w:t>實質內涵</w:t>
            </w:r>
          </w:p>
        </w:tc>
        <w:tc>
          <w:tcPr>
            <w:tcW w:w="1915" w:type="dxa"/>
            <w:vMerge w:val="restart"/>
            <w:tcBorders>
              <w:top w:val="single" w:sz="4" w:space="0" w:color="auto"/>
              <w:left w:val="single" w:sz="4" w:space="0" w:color="auto"/>
              <w:right w:val="single" w:sz="4" w:space="0" w:color="auto"/>
            </w:tcBorders>
            <w:shd w:val="clear" w:color="auto" w:fill="auto"/>
            <w:vAlign w:val="center"/>
          </w:tcPr>
          <w:p w14:paraId="16364DF6" w14:textId="77777777" w:rsidR="00BF1507" w:rsidRPr="00BF1507" w:rsidRDefault="00BF1507" w:rsidP="0047746A">
            <w:pPr>
              <w:jc w:val="center"/>
              <w:rPr>
                <w:rFonts w:ascii="標楷體" w:eastAsia="標楷體" w:hAnsi="標楷體"/>
                <w:color w:val="000000"/>
              </w:rPr>
            </w:pPr>
            <w:r w:rsidRPr="00BF1507">
              <w:rPr>
                <w:rFonts w:ascii="標楷體" w:eastAsia="標楷體" w:hAnsi="標楷體" w:hint="eastAsia"/>
                <w:color w:val="000000"/>
              </w:rPr>
              <w:t>備註</w:t>
            </w:r>
          </w:p>
          <w:p w14:paraId="3C59A2A5" w14:textId="77777777" w:rsidR="00BF1507" w:rsidRPr="00BF1507" w:rsidRDefault="00BF1507" w:rsidP="0047746A">
            <w:pPr>
              <w:jc w:val="center"/>
              <w:rPr>
                <w:rFonts w:ascii="標楷體" w:eastAsia="標楷體" w:hAnsi="標楷體"/>
                <w:color w:val="000000"/>
              </w:rPr>
            </w:pPr>
            <w:r w:rsidRPr="00BF1507">
              <w:rPr>
                <w:rFonts w:ascii="標楷體" w:eastAsia="標楷體" w:hAnsi="標楷體"/>
                <w:color w:val="000000"/>
              </w:rPr>
              <w:t>(如協同方式/申請經費)</w:t>
            </w:r>
          </w:p>
        </w:tc>
      </w:tr>
      <w:tr w:rsidR="00BF1507" w:rsidRPr="00BF1507" w14:paraId="61657F62" w14:textId="77777777" w:rsidTr="00A4568B">
        <w:trPr>
          <w:trHeight w:val="540"/>
        </w:trPr>
        <w:tc>
          <w:tcPr>
            <w:tcW w:w="959" w:type="dxa"/>
            <w:vMerge/>
            <w:tcBorders>
              <w:left w:val="single" w:sz="4" w:space="0" w:color="auto"/>
              <w:bottom w:val="single" w:sz="4" w:space="0" w:color="auto"/>
              <w:right w:val="single" w:sz="4" w:space="0" w:color="auto"/>
            </w:tcBorders>
            <w:shd w:val="clear" w:color="auto" w:fill="auto"/>
            <w:vAlign w:val="center"/>
          </w:tcPr>
          <w:p w14:paraId="78192946" w14:textId="77777777" w:rsidR="00BF1507" w:rsidRPr="00BF1507" w:rsidRDefault="00BF1507" w:rsidP="00341358">
            <w:pPr>
              <w:adjustRightInd w:val="0"/>
              <w:snapToGrid w:val="0"/>
              <w:spacing w:line="240" w:lineRule="atLeast"/>
              <w:jc w:val="center"/>
              <w:rPr>
                <w:rFonts w:ascii="標楷體" w:eastAsia="標楷體" w:hAnsi="標楷體"/>
                <w:color w:val="000000"/>
              </w:rPr>
            </w:pPr>
          </w:p>
        </w:tc>
        <w:tc>
          <w:tcPr>
            <w:tcW w:w="1559" w:type="dxa"/>
            <w:vMerge/>
            <w:tcBorders>
              <w:left w:val="single" w:sz="4" w:space="0" w:color="auto"/>
              <w:bottom w:val="single" w:sz="4" w:space="0" w:color="auto"/>
              <w:right w:val="single" w:sz="4" w:space="0" w:color="auto"/>
            </w:tcBorders>
            <w:shd w:val="clear" w:color="auto" w:fill="auto"/>
            <w:vAlign w:val="center"/>
          </w:tcPr>
          <w:p w14:paraId="78515FEE" w14:textId="77777777" w:rsidR="00BF1507" w:rsidRPr="00BF1507" w:rsidRDefault="00BF1507" w:rsidP="0047746A">
            <w:pPr>
              <w:adjustRightInd w:val="0"/>
              <w:snapToGrid w:val="0"/>
              <w:spacing w:line="240" w:lineRule="atLeast"/>
              <w:jc w:val="center"/>
              <w:rPr>
                <w:rFonts w:ascii="標楷體" w:eastAsia="標楷體" w:hAnsi="標楷體"/>
                <w:color w:val="000000"/>
              </w:rPr>
            </w:pPr>
          </w:p>
        </w:tc>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14:paraId="64DA3741" w14:textId="77777777" w:rsidR="00BF1507" w:rsidRPr="00BF1507" w:rsidRDefault="00BF1507" w:rsidP="0047746A">
            <w:pPr>
              <w:adjustRightInd w:val="0"/>
              <w:snapToGrid w:val="0"/>
              <w:spacing w:line="260" w:lineRule="exact"/>
              <w:jc w:val="center"/>
              <w:rPr>
                <w:rFonts w:ascii="標楷體" w:eastAsia="標楷體" w:hAnsi="標楷體"/>
                <w:color w:val="000000"/>
              </w:rPr>
            </w:pPr>
            <w:r w:rsidRPr="00BF1507">
              <w:rPr>
                <w:rFonts w:ascii="標楷體" w:eastAsia="標楷體" w:hAnsi="標楷體" w:hint="eastAsia"/>
                <w:color w:val="000000"/>
              </w:rPr>
              <w:t>學習表現</w:t>
            </w:r>
          </w:p>
        </w:tc>
        <w:tc>
          <w:tcPr>
            <w:tcW w:w="1566" w:type="dxa"/>
            <w:gridSpan w:val="2"/>
            <w:tcBorders>
              <w:left w:val="single" w:sz="4" w:space="0" w:color="auto"/>
              <w:bottom w:val="single" w:sz="4" w:space="0" w:color="auto"/>
              <w:right w:val="single" w:sz="4" w:space="0" w:color="auto"/>
            </w:tcBorders>
            <w:shd w:val="clear" w:color="auto" w:fill="auto"/>
            <w:vAlign w:val="center"/>
          </w:tcPr>
          <w:p w14:paraId="228693F4" w14:textId="77777777" w:rsidR="00BF1507" w:rsidRPr="00BF1507" w:rsidRDefault="00BF1507" w:rsidP="0047746A">
            <w:pPr>
              <w:adjustRightInd w:val="0"/>
              <w:snapToGrid w:val="0"/>
              <w:spacing w:line="240" w:lineRule="atLeast"/>
              <w:jc w:val="center"/>
              <w:rPr>
                <w:rFonts w:ascii="標楷體" w:eastAsia="標楷體" w:hAnsi="標楷體"/>
                <w:color w:val="000000"/>
              </w:rPr>
            </w:pPr>
            <w:r w:rsidRPr="00BF1507">
              <w:rPr>
                <w:rFonts w:ascii="標楷體" w:eastAsia="標楷體" w:hAnsi="標楷體" w:hint="eastAsia"/>
                <w:color w:val="000000"/>
              </w:rPr>
              <w:t>學習內容</w:t>
            </w:r>
          </w:p>
        </w:tc>
        <w:tc>
          <w:tcPr>
            <w:tcW w:w="2986" w:type="dxa"/>
            <w:gridSpan w:val="2"/>
            <w:vMerge/>
            <w:tcBorders>
              <w:left w:val="single" w:sz="4" w:space="0" w:color="auto"/>
              <w:bottom w:val="single" w:sz="4" w:space="0" w:color="auto"/>
              <w:right w:val="single" w:sz="4" w:space="0" w:color="auto"/>
            </w:tcBorders>
            <w:shd w:val="clear" w:color="auto" w:fill="auto"/>
            <w:vAlign w:val="center"/>
          </w:tcPr>
          <w:p w14:paraId="1FE6BB3A" w14:textId="77777777" w:rsidR="00BF1507" w:rsidRPr="00BF1507" w:rsidRDefault="00BF1507" w:rsidP="0047746A">
            <w:pPr>
              <w:adjustRightInd w:val="0"/>
              <w:snapToGrid w:val="0"/>
              <w:spacing w:line="240" w:lineRule="atLeast"/>
              <w:jc w:val="center"/>
              <w:rPr>
                <w:rFonts w:ascii="標楷體" w:eastAsia="標楷體" w:hAnsi="標楷體"/>
              </w:rPr>
            </w:pPr>
          </w:p>
        </w:tc>
        <w:tc>
          <w:tcPr>
            <w:tcW w:w="416" w:type="dxa"/>
            <w:vMerge/>
            <w:tcBorders>
              <w:left w:val="single" w:sz="4" w:space="0" w:color="auto"/>
              <w:bottom w:val="single" w:sz="4" w:space="0" w:color="auto"/>
              <w:right w:val="single" w:sz="4" w:space="0" w:color="auto"/>
            </w:tcBorders>
            <w:shd w:val="clear" w:color="auto" w:fill="auto"/>
            <w:vAlign w:val="center"/>
          </w:tcPr>
          <w:p w14:paraId="71A973C3" w14:textId="77777777" w:rsidR="00BF1507" w:rsidRPr="00BF1507" w:rsidRDefault="00BF1507" w:rsidP="0047746A">
            <w:pPr>
              <w:adjustRightInd w:val="0"/>
              <w:snapToGrid w:val="0"/>
              <w:spacing w:line="240" w:lineRule="atLeast"/>
              <w:jc w:val="center"/>
              <w:rPr>
                <w:rFonts w:ascii="標楷體" w:eastAsia="標楷體" w:hAnsi="標楷體"/>
                <w:color w:val="000000"/>
              </w:rPr>
            </w:pPr>
          </w:p>
        </w:tc>
        <w:tc>
          <w:tcPr>
            <w:tcW w:w="1101" w:type="dxa"/>
            <w:vMerge/>
            <w:tcBorders>
              <w:left w:val="single" w:sz="4" w:space="0" w:color="auto"/>
              <w:bottom w:val="single" w:sz="4" w:space="0" w:color="auto"/>
              <w:right w:val="single" w:sz="4" w:space="0" w:color="auto"/>
            </w:tcBorders>
            <w:shd w:val="clear" w:color="auto" w:fill="auto"/>
            <w:vAlign w:val="center"/>
          </w:tcPr>
          <w:p w14:paraId="0CCAFBED" w14:textId="77777777" w:rsidR="00BF1507" w:rsidRPr="00BF1507" w:rsidRDefault="00BF1507" w:rsidP="0047746A">
            <w:pPr>
              <w:adjustRightInd w:val="0"/>
              <w:snapToGrid w:val="0"/>
              <w:spacing w:line="240" w:lineRule="atLeast"/>
              <w:jc w:val="center"/>
              <w:rPr>
                <w:rFonts w:ascii="標楷體" w:eastAsia="標楷體" w:hAnsi="標楷體"/>
                <w:color w:val="000000"/>
              </w:rPr>
            </w:pPr>
          </w:p>
        </w:tc>
        <w:tc>
          <w:tcPr>
            <w:tcW w:w="1364" w:type="dxa"/>
            <w:vMerge/>
            <w:tcBorders>
              <w:left w:val="single" w:sz="4" w:space="0" w:color="auto"/>
              <w:bottom w:val="single" w:sz="4" w:space="0" w:color="auto"/>
              <w:right w:val="single" w:sz="4" w:space="0" w:color="auto"/>
            </w:tcBorders>
            <w:shd w:val="clear" w:color="auto" w:fill="auto"/>
            <w:vAlign w:val="center"/>
          </w:tcPr>
          <w:p w14:paraId="622F5EC7" w14:textId="77777777" w:rsidR="00BF1507" w:rsidRPr="00BF1507" w:rsidRDefault="00BF1507" w:rsidP="0047746A">
            <w:pPr>
              <w:adjustRightInd w:val="0"/>
              <w:snapToGrid w:val="0"/>
              <w:spacing w:line="240" w:lineRule="atLeast"/>
              <w:jc w:val="center"/>
              <w:rPr>
                <w:rFonts w:ascii="標楷體" w:eastAsia="標楷體" w:hAnsi="標楷體"/>
                <w:color w:val="000000"/>
              </w:rPr>
            </w:pPr>
          </w:p>
        </w:tc>
        <w:tc>
          <w:tcPr>
            <w:tcW w:w="1220" w:type="dxa"/>
            <w:vMerge/>
            <w:tcBorders>
              <w:left w:val="single" w:sz="4" w:space="0" w:color="auto"/>
              <w:bottom w:val="single" w:sz="4" w:space="0" w:color="auto"/>
              <w:right w:val="single" w:sz="4" w:space="0" w:color="auto"/>
            </w:tcBorders>
            <w:shd w:val="clear" w:color="auto" w:fill="auto"/>
            <w:vAlign w:val="center"/>
          </w:tcPr>
          <w:p w14:paraId="4E53F486" w14:textId="77777777" w:rsidR="00BF1507" w:rsidRPr="00BF1507" w:rsidRDefault="00BF1507" w:rsidP="0047746A">
            <w:pPr>
              <w:adjustRightInd w:val="0"/>
              <w:snapToGrid w:val="0"/>
              <w:spacing w:line="240" w:lineRule="atLeast"/>
              <w:jc w:val="center"/>
              <w:rPr>
                <w:rFonts w:ascii="標楷體" w:eastAsia="標楷體" w:hAnsi="標楷體"/>
                <w:color w:val="000000"/>
              </w:rPr>
            </w:pPr>
          </w:p>
        </w:tc>
        <w:tc>
          <w:tcPr>
            <w:tcW w:w="1915" w:type="dxa"/>
            <w:vMerge/>
            <w:tcBorders>
              <w:left w:val="single" w:sz="4" w:space="0" w:color="auto"/>
              <w:bottom w:val="single" w:sz="4" w:space="0" w:color="auto"/>
              <w:right w:val="single" w:sz="4" w:space="0" w:color="auto"/>
            </w:tcBorders>
            <w:shd w:val="clear" w:color="auto" w:fill="auto"/>
            <w:vAlign w:val="center"/>
          </w:tcPr>
          <w:p w14:paraId="05D898AB" w14:textId="77777777" w:rsidR="00BF1507" w:rsidRPr="00BF1507" w:rsidRDefault="00BF1507" w:rsidP="0047746A">
            <w:pPr>
              <w:jc w:val="center"/>
              <w:rPr>
                <w:rFonts w:ascii="標楷體" w:eastAsia="標楷體" w:hAnsi="標楷體"/>
                <w:color w:val="000000"/>
              </w:rPr>
            </w:pPr>
          </w:p>
        </w:tc>
      </w:tr>
      <w:tr w:rsidR="00731034" w:rsidRPr="00BF1507" w14:paraId="31F00427" w14:textId="77777777" w:rsidTr="00A4568B">
        <w:trPr>
          <w:trHeight w:val="761"/>
        </w:trPr>
        <w:tc>
          <w:tcPr>
            <w:tcW w:w="959" w:type="dxa"/>
            <w:shd w:val="clear" w:color="auto" w:fill="auto"/>
          </w:tcPr>
          <w:p w14:paraId="0DD4B356" w14:textId="44F90F9E" w:rsidR="00731034" w:rsidRPr="0018356D" w:rsidRDefault="00403467" w:rsidP="00A4568B">
            <w:pPr>
              <w:spacing w:line="260" w:lineRule="exact"/>
              <w:jc w:val="center"/>
              <w:rPr>
                <w:rFonts w:eastAsia="標楷體"/>
                <w:sz w:val="22"/>
              </w:rPr>
            </w:pPr>
            <w:r>
              <w:rPr>
                <w:rFonts w:eastAsia="標楷體"/>
                <w:snapToGrid w:val="0"/>
                <w:sz w:val="22"/>
                <w:szCs w:val="22"/>
              </w:rPr>
              <w:t>1</w:t>
            </w:r>
          </w:p>
        </w:tc>
        <w:tc>
          <w:tcPr>
            <w:tcW w:w="1559" w:type="dxa"/>
            <w:shd w:val="clear" w:color="auto" w:fill="auto"/>
          </w:tcPr>
          <w:p w14:paraId="33F0B0D3"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自-J-A1能應用科學知識、方法與態度於日常生活當中。</w:t>
            </w:r>
            <w:r w:rsidRPr="00946D56">
              <w:rPr>
                <w:rFonts w:ascii="標楷體" w:eastAsia="標楷體" w:hAnsi="標楷體"/>
                <w:sz w:val="22"/>
                <w:szCs w:val="22"/>
              </w:rPr>
              <w:br/>
              <w:t>自-J-A3具備從日常生活經驗中找出問題，並能根據問題特性、資源等因素，善用生活週遭的物品、器材儀器、科技設備及資源，規劃自然科學探究活動。</w:t>
            </w:r>
            <w:r w:rsidRPr="00946D56">
              <w:rPr>
                <w:rFonts w:ascii="標楷體" w:eastAsia="標楷體" w:hAnsi="標楷體"/>
                <w:sz w:val="22"/>
                <w:szCs w:val="22"/>
              </w:rPr>
              <w:br/>
            </w:r>
          </w:p>
        </w:tc>
        <w:tc>
          <w:tcPr>
            <w:tcW w:w="1559" w:type="dxa"/>
            <w:gridSpan w:val="2"/>
            <w:shd w:val="clear" w:color="auto" w:fill="auto"/>
          </w:tcPr>
          <w:p w14:paraId="33BC6C8A" w14:textId="77777777" w:rsidR="00731034" w:rsidRPr="00946D56" w:rsidRDefault="00731034" w:rsidP="00A4568B">
            <w:pPr>
              <w:spacing w:line="0" w:lineRule="atLeast"/>
              <w:rPr>
                <w:rFonts w:ascii="標楷體" w:eastAsia="標楷體" w:hAnsi="標楷體"/>
                <w:sz w:val="22"/>
                <w:szCs w:val="22"/>
              </w:rPr>
            </w:pPr>
            <w:r w:rsidRPr="00946D56">
              <w:rPr>
                <w:rFonts w:ascii="標楷體" w:eastAsia="標楷體" w:hAnsi="標楷體"/>
                <w:sz w:val="22"/>
                <w:szCs w:val="22"/>
              </w:rPr>
              <w:t>tr-IV-1 能</w:t>
            </w:r>
            <w:proofErr w:type="gramStart"/>
            <w:r w:rsidRPr="00946D56">
              <w:rPr>
                <w:rFonts w:ascii="標楷體" w:eastAsia="標楷體" w:hAnsi="標楷體"/>
                <w:sz w:val="22"/>
                <w:szCs w:val="22"/>
              </w:rPr>
              <w:t>將所習得</w:t>
            </w:r>
            <w:proofErr w:type="gramEnd"/>
            <w:r w:rsidRPr="00946D56">
              <w:rPr>
                <w:rFonts w:ascii="標楷體" w:eastAsia="標楷體" w:hAnsi="標楷體"/>
                <w:sz w:val="22"/>
                <w:szCs w:val="22"/>
              </w:rPr>
              <w:t>的知識正確的連結到所觀察到的自然現象及實驗數據，並推論出其中的關聯，進而運用習得的知識來解釋自己論點的正確性。</w:t>
            </w:r>
            <w:r w:rsidRPr="00946D56">
              <w:rPr>
                <w:rFonts w:ascii="標楷體" w:eastAsia="標楷體" w:hAnsi="標楷體"/>
                <w:sz w:val="22"/>
                <w:szCs w:val="22"/>
              </w:rPr>
              <w:br/>
              <w:t>an-Ⅳ-1察覺到科學的觀察、測量和方法是否具有正當性是受到社會共同建構的標準所規範。</w:t>
            </w:r>
            <w:r w:rsidRPr="00946D56">
              <w:rPr>
                <w:rFonts w:ascii="標楷體" w:eastAsia="標楷體" w:hAnsi="標楷體"/>
                <w:sz w:val="22"/>
                <w:szCs w:val="22"/>
              </w:rPr>
              <w:br/>
            </w:r>
          </w:p>
        </w:tc>
        <w:tc>
          <w:tcPr>
            <w:tcW w:w="1560" w:type="dxa"/>
            <w:shd w:val="clear" w:color="auto" w:fill="auto"/>
          </w:tcPr>
          <w:p w14:paraId="5E9CB476"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Ea-Ⅳ-1 時間、長度、質量等為基本物理量，經由計算可得到密度、</w:t>
            </w:r>
            <w:proofErr w:type="gramStart"/>
            <w:r w:rsidRPr="00946D56">
              <w:rPr>
                <w:rFonts w:ascii="標楷體" w:eastAsia="標楷體" w:hAnsi="標楷體"/>
                <w:sz w:val="22"/>
                <w:szCs w:val="22"/>
              </w:rPr>
              <w:t>體積等衍伸</w:t>
            </w:r>
            <w:proofErr w:type="gramEnd"/>
            <w:r w:rsidRPr="00946D56">
              <w:rPr>
                <w:rFonts w:ascii="標楷體" w:eastAsia="標楷體" w:hAnsi="標楷體"/>
                <w:sz w:val="22"/>
                <w:szCs w:val="22"/>
              </w:rPr>
              <w:t xml:space="preserve">物理量。 </w:t>
            </w:r>
            <w:r w:rsidRPr="00946D56">
              <w:rPr>
                <w:rFonts w:ascii="標楷體" w:eastAsia="標楷體" w:hAnsi="標楷體"/>
                <w:sz w:val="22"/>
                <w:szCs w:val="22"/>
              </w:rPr>
              <w:br/>
              <w:t xml:space="preserve">Eb-Ⅳ-8 距離、時間及方向等概念可用來描述物體的運動。 </w:t>
            </w:r>
          </w:p>
        </w:tc>
        <w:tc>
          <w:tcPr>
            <w:tcW w:w="2976" w:type="dxa"/>
            <w:shd w:val="clear" w:color="auto" w:fill="auto"/>
          </w:tcPr>
          <w:p w14:paraId="3CC3F3E6"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第一章：直線運動</w:t>
            </w:r>
            <w:r w:rsidRPr="00946D56">
              <w:rPr>
                <w:rFonts w:ascii="標楷體" w:eastAsia="標楷體" w:hAnsi="標楷體"/>
                <w:sz w:val="22"/>
                <w:szCs w:val="22"/>
              </w:rPr>
              <w:br/>
            </w: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1-1時間</w:t>
            </w:r>
            <w:r>
              <w:rPr>
                <w:rFonts w:ascii="標楷體" w:eastAsia="標楷體" w:hAnsi="標楷體" w:hint="eastAsia"/>
                <w:sz w:val="22"/>
                <w:szCs w:val="22"/>
              </w:rPr>
              <w:t>、</w:t>
            </w:r>
            <w:r w:rsidRPr="00946D56">
              <w:rPr>
                <w:rFonts w:ascii="標楷體" w:eastAsia="標楷體" w:hAnsi="標楷體"/>
                <w:sz w:val="22"/>
                <w:szCs w:val="22"/>
              </w:rPr>
              <w:t>路</w:t>
            </w:r>
            <w:r>
              <w:rPr>
                <w:rFonts w:ascii="標楷體" w:eastAsia="標楷體" w:hAnsi="標楷體" w:hint="eastAsia"/>
                <w:sz w:val="22"/>
                <w:szCs w:val="22"/>
              </w:rPr>
              <w:t>徑長與</w:t>
            </w:r>
            <w:r w:rsidRPr="00946D56">
              <w:rPr>
                <w:rFonts w:ascii="標楷體" w:eastAsia="標楷體" w:hAnsi="標楷體"/>
                <w:sz w:val="22"/>
                <w:szCs w:val="22"/>
              </w:rPr>
              <w:t>位移（</w:t>
            </w:r>
            <w:r>
              <w:rPr>
                <w:rFonts w:ascii="標楷體" w:eastAsia="標楷體" w:hAnsi="標楷體"/>
                <w:sz w:val="22"/>
                <w:szCs w:val="22"/>
              </w:rPr>
              <w:t>3</w:t>
            </w:r>
            <w:r w:rsidRPr="00946D56">
              <w:rPr>
                <w:rFonts w:ascii="標楷體" w:eastAsia="標楷體" w:hAnsi="標楷體"/>
                <w:sz w:val="22"/>
                <w:szCs w:val="22"/>
              </w:rPr>
              <w:t>）</w:t>
            </w:r>
          </w:p>
          <w:p w14:paraId="4470A103" w14:textId="77777777" w:rsidR="00731034" w:rsidRPr="00946D56" w:rsidRDefault="00731034" w:rsidP="00946D56">
            <w:pPr>
              <w:spacing w:line="0" w:lineRule="atLeast"/>
              <w:rPr>
                <w:rFonts w:ascii="標楷體" w:eastAsia="標楷體" w:hAnsi="標楷體"/>
                <w:sz w:val="22"/>
                <w:szCs w:val="22"/>
              </w:rPr>
            </w:pPr>
            <w:r>
              <w:rPr>
                <w:rFonts w:ascii="標楷體" w:eastAsia="標楷體" w:hAnsi="標楷體" w:hint="eastAsia"/>
                <w:sz w:val="22"/>
                <w:szCs w:val="22"/>
              </w:rPr>
              <w:t>1</w:t>
            </w:r>
            <w:r w:rsidRPr="00946D56">
              <w:rPr>
                <w:rFonts w:ascii="標楷體" w:eastAsia="標楷體" w:hAnsi="標楷體"/>
                <w:sz w:val="22"/>
                <w:szCs w:val="22"/>
              </w:rPr>
              <w:t>.讓學生了解規律變化的事物或現象可作為測量時間的工具。</w:t>
            </w:r>
          </w:p>
          <w:p w14:paraId="2FDDBD7E" w14:textId="77777777" w:rsidR="00731034" w:rsidRPr="00946D56" w:rsidRDefault="00731034" w:rsidP="00946D56">
            <w:pPr>
              <w:spacing w:line="0" w:lineRule="atLeast"/>
              <w:rPr>
                <w:rFonts w:ascii="標楷體" w:eastAsia="標楷體" w:hAnsi="標楷體"/>
                <w:sz w:val="22"/>
                <w:szCs w:val="22"/>
              </w:rPr>
            </w:pPr>
            <w:r>
              <w:rPr>
                <w:rFonts w:ascii="標楷體" w:eastAsia="標楷體" w:hAnsi="標楷體"/>
                <w:sz w:val="22"/>
                <w:szCs w:val="22"/>
              </w:rPr>
              <w:t>2</w:t>
            </w:r>
            <w:r w:rsidRPr="00946D56">
              <w:rPr>
                <w:rFonts w:ascii="標楷體" w:eastAsia="標楷體" w:hAnsi="標楷體"/>
                <w:sz w:val="22"/>
                <w:szCs w:val="22"/>
              </w:rPr>
              <w:t>.如何表示物體的位置。</w:t>
            </w:r>
          </w:p>
          <w:p w14:paraId="68BB5699" w14:textId="77777777" w:rsidR="00731034" w:rsidRPr="00946D56" w:rsidRDefault="00731034" w:rsidP="00946D56">
            <w:pPr>
              <w:spacing w:line="0" w:lineRule="atLeast"/>
              <w:rPr>
                <w:rFonts w:ascii="標楷體" w:eastAsia="標楷體" w:hAnsi="標楷體"/>
                <w:sz w:val="22"/>
                <w:szCs w:val="22"/>
              </w:rPr>
            </w:pPr>
            <w:r>
              <w:rPr>
                <w:rFonts w:ascii="標楷體" w:eastAsia="標楷體" w:hAnsi="標楷體"/>
                <w:sz w:val="22"/>
                <w:szCs w:val="22"/>
              </w:rPr>
              <w:t>3</w:t>
            </w:r>
            <w:r w:rsidRPr="00946D56">
              <w:rPr>
                <w:rFonts w:ascii="標楷體" w:eastAsia="標楷體" w:hAnsi="標楷體"/>
                <w:sz w:val="22"/>
                <w:szCs w:val="22"/>
              </w:rPr>
              <w:t>.路</w:t>
            </w:r>
            <w:r>
              <w:rPr>
                <w:rFonts w:ascii="標楷體" w:eastAsia="標楷體" w:hAnsi="標楷體" w:hint="eastAsia"/>
                <w:sz w:val="22"/>
                <w:szCs w:val="22"/>
              </w:rPr>
              <w:t>徑長</w:t>
            </w:r>
            <w:r w:rsidRPr="00946D56">
              <w:rPr>
                <w:rFonts w:ascii="標楷體" w:eastAsia="標楷體" w:hAnsi="標楷體"/>
                <w:sz w:val="22"/>
                <w:szCs w:val="22"/>
              </w:rPr>
              <w:t>和位移的意義與區別。</w:t>
            </w:r>
          </w:p>
        </w:tc>
        <w:tc>
          <w:tcPr>
            <w:tcW w:w="426" w:type="dxa"/>
            <w:gridSpan w:val="2"/>
            <w:shd w:val="clear" w:color="auto" w:fill="auto"/>
          </w:tcPr>
          <w:p w14:paraId="75F624E3" w14:textId="77777777" w:rsidR="00731034" w:rsidRPr="00946D56" w:rsidRDefault="00731034" w:rsidP="00946D56">
            <w:pPr>
              <w:spacing w:line="260" w:lineRule="exact"/>
              <w:rPr>
                <w:rFonts w:ascii="標楷體" w:eastAsia="標楷體" w:hAnsi="標楷體"/>
                <w:sz w:val="22"/>
                <w:szCs w:val="22"/>
              </w:rPr>
            </w:pPr>
            <w:r w:rsidRPr="00946D56">
              <w:rPr>
                <w:rFonts w:ascii="標楷體" w:eastAsia="標楷體" w:hAnsi="標楷體"/>
                <w:sz w:val="22"/>
                <w:szCs w:val="22"/>
              </w:rPr>
              <w:t>3</w:t>
            </w:r>
          </w:p>
        </w:tc>
        <w:tc>
          <w:tcPr>
            <w:tcW w:w="1101" w:type="dxa"/>
            <w:shd w:val="clear" w:color="auto" w:fill="auto"/>
          </w:tcPr>
          <w:p w14:paraId="7EF21B96"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各種常見的儀器圖</w:t>
            </w:r>
            <w:r w:rsidRPr="00946D56">
              <w:rPr>
                <w:rFonts w:ascii="標楷體" w:eastAsia="標楷體" w:hAnsi="標楷體" w:hint="eastAsia"/>
                <w:sz w:val="22"/>
                <w:szCs w:val="22"/>
              </w:rPr>
              <w:t>片、</w:t>
            </w:r>
            <w:r w:rsidRPr="00946D56">
              <w:rPr>
                <w:rFonts w:ascii="標楷體" w:eastAsia="標楷體" w:hAnsi="標楷體"/>
                <w:sz w:val="22"/>
                <w:szCs w:val="22"/>
              </w:rPr>
              <w:t>實驗器材。</w:t>
            </w:r>
          </w:p>
        </w:tc>
        <w:tc>
          <w:tcPr>
            <w:tcW w:w="1364" w:type="dxa"/>
            <w:shd w:val="clear" w:color="auto" w:fill="auto"/>
          </w:tcPr>
          <w:p w14:paraId="291944E7"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討論</w:t>
            </w:r>
          </w:p>
          <w:p w14:paraId="49750BB0"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口語評量</w:t>
            </w:r>
          </w:p>
          <w:p w14:paraId="2A4E3A80"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活動進行</w:t>
            </w:r>
          </w:p>
        </w:tc>
        <w:tc>
          <w:tcPr>
            <w:tcW w:w="1220" w:type="dxa"/>
            <w:shd w:val="clear" w:color="auto" w:fill="auto"/>
          </w:tcPr>
          <w:p w14:paraId="162718FE" w14:textId="77777777" w:rsidR="00731034" w:rsidRPr="00946D56" w:rsidRDefault="00731034" w:rsidP="00A4568B">
            <w:pPr>
              <w:spacing w:line="0" w:lineRule="atLeast"/>
              <w:rPr>
                <w:rFonts w:ascii="標楷體" w:eastAsia="標楷體" w:hAnsi="標楷體"/>
                <w:sz w:val="22"/>
                <w:szCs w:val="22"/>
              </w:rPr>
            </w:pPr>
            <w:r w:rsidRPr="00946D56">
              <w:rPr>
                <w:rFonts w:ascii="標楷體" w:eastAsia="標楷體" w:hAnsi="標楷體"/>
                <w:sz w:val="22"/>
                <w:szCs w:val="22"/>
              </w:rPr>
              <w:t>【科技教育】</w:t>
            </w:r>
            <w:r w:rsidRPr="00946D56">
              <w:rPr>
                <w:rFonts w:ascii="標楷體" w:eastAsia="標楷體" w:hAnsi="標楷體"/>
                <w:sz w:val="22"/>
                <w:szCs w:val="22"/>
              </w:rPr>
              <w:br/>
              <w:t>科 E1 了解平日常見科技產品的用途與運作方式。</w:t>
            </w:r>
            <w:r w:rsidRPr="00946D56">
              <w:rPr>
                <w:rFonts w:ascii="標楷體" w:eastAsia="標楷體" w:hAnsi="標楷體"/>
                <w:sz w:val="22"/>
                <w:szCs w:val="22"/>
              </w:rPr>
              <w:br/>
              <w:t>【資訊教育】</w:t>
            </w:r>
            <w:r w:rsidRPr="00946D56">
              <w:rPr>
                <w:rFonts w:ascii="標楷體" w:eastAsia="標楷體" w:hAnsi="標楷體"/>
                <w:sz w:val="22"/>
                <w:szCs w:val="22"/>
              </w:rPr>
              <w:br/>
              <w:t xml:space="preserve">資 E2 使用資訊科技解決生活中簡單的問題。 </w:t>
            </w:r>
            <w:r w:rsidRPr="00946D56">
              <w:rPr>
                <w:rFonts w:ascii="標楷體" w:eastAsia="標楷體" w:hAnsi="標楷體"/>
                <w:sz w:val="22"/>
                <w:szCs w:val="22"/>
              </w:rPr>
              <w:br/>
            </w:r>
          </w:p>
        </w:tc>
        <w:tc>
          <w:tcPr>
            <w:tcW w:w="1915" w:type="dxa"/>
            <w:shd w:val="clear" w:color="auto" w:fill="auto"/>
          </w:tcPr>
          <w:p w14:paraId="74F68F9A" w14:textId="77777777" w:rsidR="00731034" w:rsidRPr="00946D56" w:rsidRDefault="00731034" w:rsidP="00946D56">
            <w:pPr>
              <w:spacing w:line="0" w:lineRule="atLeast"/>
              <w:rPr>
                <w:rFonts w:ascii="標楷體" w:eastAsia="標楷體" w:hAnsi="標楷體"/>
                <w:sz w:val="22"/>
                <w:szCs w:val="22"/>
              </w:rPr>
            </w:pPr>
          </w:p>
        </w:tc>
      </w:tr>
      <w:tr w:rsidR="00731034" w:rsidRPr="00BF1507" w14:paraId="063CB80D" w14:textId="77777777" w:rsidTr="00A4568B">
        <w:trPr>
          <w:trHeight w:val="761"/>
        </w:trPr>
        <w:tc>
          <w:tcPr>
            <w:tcW w:w="959" w:type="dxa"/>
            <w:shd w:val="clear" w:color="auto" w:fill="auto"/>
          </w:tcPr>
          <w:p w14:paraId="5FDC13B9" w14:textId="6BD76C06" w:rsidR="00731034" w:rsidRPr="0018356D" w:rsidRDefault="00403467" w:rsidP="00A4568B">
            <w:pPr>
              <w:spacing w:line="260" w:lineRule="exact"/>
              <w:jc w:val="center"/>
              <w:rPr>
                <w:rFonts w:eastAsia="標楷體"/>
                <w:snapToGrid w:val="0"/>
                <w:sz w:val="22"/>
              </w:rPr>
            </w:pPr>
            <w:r>
              <w:rPr>
                <w:rFonts w:eastAsia="標楷體"/>
                <w:snapToGrid w:val="0"/>
                <w:sz w:val="22"/>
                <w:szCs w:val="22"/>
              </w:rPr>
              <w:lastRenderedPageBreak/>
              <w:t>2</w:t>
            </w:r>
          </w:p>
        </w:tc>
        <w:tc>
          <w:tcPr>
            <w:tcW w:w="1559" w:type="dxa"/>
            <w:shd w:val="clear" w:color="auto" w:fill="auto"/>
          </w:tcPr>
          <w:p w14:paraId="18ED8BF5"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自-J-A1能應用科學知識、方法與態度於日常生活當中。</w:t>
            </w:r>
            <w:r w:rsidRPr="00946D56">
              <w:rPr>
                <w:rFonts w:ascii="標楷體" w:eastAsia="標楷體" w:hAnsi="標楷體"/>
                <w:sz w:val="22"/>
                <w:szCs w:val="22"/>
              </w:rPr>
              <w:br/>
              <w:t xml:space="preserve">自-J-B1 能分析歸納、製作圖表、使用資訊與數學運算等方法，整理自然科學資訊或數據，並利用口語、影像、文字與圖案、繪圖或實物、科學名詞、數學公式、模型等，表達探究之過程、發現與成果、價值和限制等。 </w:t>
            </w:r>
          </w:p>
          <w:p w14:paraId="6C1EF11F" w14:textId="77777777" w:rsidR="00731034" w:rsidRPr="00946D56" w:rsidRDefault="00731034" w:rsidP="00946D56">
            <w:pPr>
              <w:spacing w:line="0" w:lineRule="atLeast"/>
              <w:rPr>
                <w:rFonts w:ascii="標楷體" w:eastAsia="標楷體" w:hAnsi="標楷體"/>
                <w:sz w:val="22"/>
                <w:szCs w:val="22"/>
              </w:rPr>
            </w:pPr>
          </w:p>
        </w:tc>
        <w:tc>
          <w:tcPr>
            <w:tcW w:w="1559" w:type="dxa"/>
            <w:gridSpan w:val="2"/>
            <w:shd w:val="clear" w:color="auto" w:fill="auto"/>
          </w:tcPr>
          <w:p w14:paraId="7A151829" w14:textId="77777777" w:rsidR="00731034" w:rsidRPr="00946D56" w:rsidRDefault="00731034" w:rsidP="00A4568B">
            <w:pPr>
              <w:spacing w:line="0" w:lineRule="atLeast"/>
              <w:rPr>
                <w:rFonts w:ascii="標楷體" w:eastAsia="標楷體" w:hAnsi="標楷體"/>
                <w:sz w:val="22"/>
                <w:szCs w:val="22"/>
              </w:rPr>
            </w:pPr>
            <w:r w:rsidRPr="00946D56">
              <w:rPr>
                <w:rFonts w:ascii="標楷體" w:eastAsia="標楷體" w:hAnsi="標楷體"/>
                <w:sz w:val="22"/>
                <w:szCs w:val="22"/>
              </w:rPr>
              <w:t>an-Ⅳ-1察覺到科學的觀察、測量和方法是否具有正當性是受到社會共同建構的標準所規範</w:t>
            </w:r>
            <w:r w:rsidRPr="00946D56">
              <w:rPr>
                <w:rFonts w:ascii="標楷體" w:eastAsia="標楷體" w:hAnsi="標楷體"/>
                <w:sz w:val="22"/>
                <w:szCs w:val="22"/>
              </w:rPr>
              <w:br/>
              <w:t>tr-Ⅳ-1能</w:t>
            </w:r>
            <w:proofErr w:type="gramStart"/>
            <w:r w:rsidRPr="00946D56">
              <w:rPr>
                <w:rFonts w:ascii="標楷體" w:eastAsia="標楷體" w:hAnsi="標楷體"/>
                <w:sz w:val="22"/>
                <w:szCs w:val="22"/>
              </w:rPr>
              <w:t>將所習得</w:t>
            </w:r>
            <w:proofErr w:type="gramEnd"/>
            <w:r w:rsidRPr="00946D56">
              <w:rPr>
                <w:rFonts w:ascii="標楷體" w:eastAsia="標楷體" w:hAnsi="標楷體"/>
                <w:sz w:val="22"/>
                <w:szCs w:val="22"/>
              </w:rPr>
              <w:t xml:space="preserve">的知識正確的連結到所觀察到的自然現象及實驗數據，並推論出其中的關聯，進而運用習得的知識來解釋自己論點的正確性。 </w:t>
            </w:r>
            <w:r w:rsidRPr="00946D56">
              <w:rPr>
                <w:rFonts w:ascii="標楷體" w:eastAsia="標楷體" w:hAnsi="標楷體"/>
                <w:sz w:val="22"/>
                <w:szCs w:val="22"/>
              </w:rPr>
              <w:br/>
              <w:t>ai-Ⅳ-1動手實作解決問題或驗證自己想法，而獲得成就感。</w:t>
            </w:r>
          </w:p>
        </w:tc>
        <w:tc>
          <w:tcPr>
            <w:tcW w:w="1560" w:type="dxa"/>
            <w:shd w:val="clear" w:color="auto" w:fill="auto"/>
          </w:tcPr>
          <w:p w14:paraId="164CDE4C"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Eb-Ⅳ-8 距離、時間及方向等概念可用來描述物體的運動。</w:t>
            </w:r>
          </w:p>
        </w:tc>
        <w:tc>
          <w:tcPr>
            <w:tcW w:w="2976" w:type="dxa"/>
            <w:shd w:val="clear" w:color="auto" w:fill="auto"/>
          </w:tcPr>
          <w:p w14:paraId="1DF8D7C3"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第一章：直線運動</w:t>
            </w:r>
          </w:p>
          <w:p w14:paraId="6E7A189F" w14:textId="77777777" w:rsidR="00731034" w:rsidRPr="00946D56" w:rsidRDefault="00731034" w:rsidP="00946D56">
            <w:pPr>
              <w:spacing w:line="0" w:lineRule="atLeast"/>
              <w:rPr>
                <w:rFonts w:ascii="標楷體" w:eastAsia="標楷體" w:hAnsi="標楷體"/>
                <w:sz w:val="22"/>
                <w:szCs w:val="22"/>
              </w:rPr>
            </w:pP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1-</w:t>
            </w:r>
            <w:r>
              <w:rPr>
                <w:rFonts w:ascii="標楷體" w:eastAsia="標楷體" w:hAnsi="標楷體" w:hint="eastAsia"/>
                <w:sz w:val="22"/>
                <w:szCs w:val="22"/>
              </w:rPr>
              <w:t>2</w:t>
            </w:r>
            <w:r w:rsidRPr="00946D56">
              <w:rPr>
                <w:rFonts w:ascii="標楷體" w:eastAsia="標楷體" w:hAnsi="標楷體"/>
                <w:sz w:val="22"/>
                <w:szCs w:val="22"/>
              </w:rPr>
              <w:t>速率和速度（1）</w:t>
            </w:r>
            <w:r w:rsidRPr="00946D56">
              <w:rPr>
                <w:rFonts w:ascii="標楷體" w:eastAsia="標楷體" w:hAnsi="標楷體"/>
                <w:sz w:val="22"/>
                <w:szCs w:val="22"/>
              </w:rPr>
              <w:br/>
            </w: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1-</w:t>
            </w:r>
            <w:r>
              <w:rPr>
                <w:rFonts w:ascii="標楷體" w:eastAsia="標楷體" w:hAnsi="標楷體"/>
                <w:sz w:val="22"/>
                <w:szCs w:val="22"/>
              </w:rPr>
              <w:t>3</w:t>
            </w:r>
            <w:r w:rsidRPr="00946D56">
              <w:rPr>
                <w:rFonts w:ascii="標楷體" w:eastAsia="標楷體" w:hAnsi="標楷體"/>
                <w:sz w:val="22"/>
                <w:szCs w:val="22"/>
              </w:rPr>
              <w:t>加速度（2）</w:t>
            </w:r>
          </w:p>
          <w:p w14:paraId="5D0F8239"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1.讓學生了解速率和速度相關概念的意義和區別。</w:t>
            </w:r>
          </w:p>
          <w:p w14:paraId="3703A54A"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2.讓學生能應用速度、速率等概念，描述日常生活的運動。</w:t>
            </w:r>
          </w:p>
          <w:p w14:paraId="21E8E6E5"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3.能了解平均速率。</w:t>
            </w:r>
          </w:p>
          <w:p w14:paraId="7EEE9EF4"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4.能了解平均速度。</w:t>
            </w:r>
          </w:p>
          <w:p w14:paraId="2354E696"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5.能分辨等速率運動和等速度運動。</w:t>
            </w:r>
          </w:p>
          <w:p w14:paraId="0B1ECA5C"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6.讓學生了解平均加速度的意義。</w:t>
            </w:r>
          </w:p>
          <w:p w14:paraId="3745D1F0"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7.能了解等加速度運動的特性。</w:t>
            </w:r>
          </w:p>
        </w:tc>
        <w:tc>
          <w:tcPr>
            <w:tcW w:w="426" w:type="dxa"/>
            <w:gridSpan w:val="2"/>
            <w:shd w:val="clear" w:color="auto" w:fill="auto"/>
          </w:tcPr>
          <w:p w14:paraId="0C93A59A" w14:textId="77777777" w:rsidR="00731034" w:rsidRPr="00946D56" w:rsidRDefault="00731034" w:rsidP="00946D56">
            <w:pPr>
              <w:rPr>
                <w:rFonts w:ascii="標楷體" w:eastAsia="標楷體" w:hAnsi="標楷體"/>
                <w:sz w:val="22"/>
                <w:szCs w:val="22"/>
              </w:rPr>
            </w:pPr>
            <w:r w:rsidRPr="00946D56">
              <w:rPr>
                <w:rFonts w:ascii="標楷體" w:eastAsia="標楷體" w:hAnsi="標楷體"/>
                <w:sz w:val="22"/>
                <w:szCs w:val="22"/>
              </w:rPr>
              <w:t>3</w:t>
            </w:r>
          </w:p>
        </w:tc>
        <w:tc>
          <w:tcPr>
            <w:tcW w:w="1101" w:type="dxa"/>
            <w:shd w:val="clear" w:color="auto" w:fill="auto"/>
          </w:tcPr>
          <w:p w14:paraId="1744CE61"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hint="eastAsia"/>
                <w:sz w:val="22"/>
                <w:szCs w:val="22"/>
              </w:rPr>
              <w:t>各種常見的儀器圖片、實驗器材。</w:t>
            </w:r>
          </w:p>
        </w:tc>
        <w:tc>
          <w:tcPr>
            <w:tcW w:w="1364" w:type="dxa"/>
            <w:shd w:val="clear" w:color="auto" w:fill="auto"/>
          </w:tcPr>
          <w:p w14:paraId="45AE1304"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討論</w:t>
            </w:r>
          </w:p>
          <w:p w14:paraId="421C47A3"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口語評量</w:t>
            </w:r>
          </w:p>
          <w:p w14:paraId="51F5011F"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活動進行</w:t>
            </w:r>
          </w:p>
        </w:tc>
        <w:tc>
          <w:tcPr>
            <w:tcW w:w="1220" w:type="dxa"/>
            <w:shd w:val="clear" w:color="auto" w:fill="auto"/>
          </w:tcPr>
          <w:p w14:paraId="3F38D1FC" w14:textId="77777777" w:rsidR="00731034" w:rsidRPr="00946D56" w:rsidRDefault="00731034" w:rsidP="00A4568B">
            <w:pPr>
              <w:spacing w:line="0" w:lineRule="atLeast"/>
              <w:rPr>
                <w:rFonts w:ascii="標楷體" w:eastAsia="標楷體" w:hAnsi="標楷體"/>
                <w:sz w:val="22"/>
                <w:szCs w:val="22"/>
              </w:rPr>
            </w:pPr>
            <w:r w:rsidRPr="00946D56">
              <w:rPr>
                <w:rFonts w:ascii="標楷體" w:eastAsia="標楷體" w:hAnsi="標楷體"/>
                <w:sz w:val="22"/>
                <w:szCs w:val="22"/>
              </w:rPr>
              <w:t>【科技教育】</w:t>
            </w:r>
            <w:r w:rsidRPr="00946D56">
              <w:rPr>
                <w:rFonts w:ascii="標楷體" w:eastAsia="標楷體" w:hAnsi="標楷體"/>
                <w:sz w:val="22"/>
                <w:szCs w:val="22"/>
              </w:rPr>
              <w:br/>
              <w:t xml:space="preserve">科 E1 了解平日常見科技產品的用途與運作方式。 </w:t>
            </w:r>
            <w:r w:rsidRPr="00946D56">
              <w:rPr>
                <w:rFonts w:ascii="標楷體" w:eastAsia="標楷體" w:hAnsi="標楷體"/>
                <w:sz w:val="22"/>
                <w:szCs w:val="22"/>
              </w:rPr>
              <w:br/>
              <w:t>【資訊教育】</w:t>
            </w:r>
            <w:r w:rsidRPr="00946D56">
              <w:rPr>
                <w:rFonts w:ascii="標楷體" w:eastAsia="標楷體" w:hAnsi="標楷體"/>
                <w:sz w:val="22"/>
                <w:szCs w:val="22"/>
              </w:rPr>
              <w:br/>
              <w:t xml:space="preserve">資 E2 使用資訊科技解決生活中簡單的問題。 </w:t>
            </w:r>
            <w:r w:rsidRPr="00946D56">
              <w:rPr>
                <w:rFonts w:ascii="標楷體" w:eastAsia="標楷體" w:hAnsi="標楷體"/>
                <w:sz w:val="22"/>
                <w:szCs w:val="22"/>
              </w:rPr>
              <w:br/>
              <w:t>資 E10 了解資訊科技於日常生活之重要性。</w:t>
            </w:r>
          </w:p>
        </w:tc>
        <w:tc>
          <w:tcPr>
            <w:tcW w:w="1915" w:type="dxa"/>
            <w:shd w:val="clear" w:color="auto" w:fill="auto"/>
          </w:tcPr>
          <w:p w14:paraId="01DC9495" w14:textId="77777777" w:rsidR="00731034" w:rsidRPr="00946D56" w:rsidRDefault="00731034" w:rsidP="00946D56">
            <w:pPr>
              <w:spacing w:line="0" w:lineRule="atLeast"/>
              <w:rPr>
                <w:rFonts w:ascii="標楷體" w:eastAsia="標楷體" w:hAnsi="標楷體"/>
                <w:sz w:val="22"/>
                <w:szCs w:val="22"/>
              </w:rPr>
            </w:pPr>
          </w:p>
        </w:tc>
      </w:tr>
      <w:tr w:rsidR="00731034" w:rsidRPr="00BF1507" w14:paraId="0B4751B6" w14:textId="77777777" w:rsidTr="00A4568B">
        <w:trPr>
          <w:trHeight w:val="6158"/>
        </w:trPr>
        <w:tc>
          <w:tcPr>
            <w:tcW w:w="959" w:type="dxa"/>
            <w:shd w:val="clear" w:color="auto" w:fill="auto"/>
          </w:tcPr>
          <w:p w14:paraId="626D8CBC" w14:textId="33A6C774" w:rsidR="00731034" w:rsidRPr="0018356D" w:rsidRDefault="00403467" w:rsidP="00A740FD">
            <w:pPr>
              <w:spacing w:line="260" w:lineRule="exact"/>
              <w:jc w:val="center"/>
              <w:rPr>
                <w:rFonts w:eastAsia="標楷體"/>
                <w:snapToGrid w:val="0"/>
                <w:sz w:val="22"/>
              </w:rPr>
            </w:pPr>
            <w:r>
              <w:rPr>
                <w:rFonts w:eastAsia="標楷體"/>
                <w:snapToGrid w:val="0"/>
                <w:sz w:val="22"/>
                <w:szCs w:val="22"/>
              </w:rPr>
              <w:lastRenderedPageBreak/>
              <w:t>3</w:t>
            </w:r>
          </w:p>
          <w:p w14:paraId="1FBCFA1B" w14:textId="77777777" w:rsidR="00731034" w:rsidRPr="0018356D" w:rsidRDefault="00731034" w:rsidP="00A740FD">
            <w:pPr>
              <w:spacing w:line="260" w:lineRule="exact"/>
              <w:jc w:val="center"/>
              <w:rPr>
                <w:rFonts w:eastAsia="標楷體"/>
                <w:sz w:val="22"/>
              </w:rPr>
            </w:pPr>
          </w:p>
        </w:tc>
        <w:tc>
          <w:tcPr>
            <w:tcW w:w="1559" w:type="dxa"/>
            <w:shd w:val="clear" w:color="auto" w:fill="auto"/>
          </w:tcPr>
          <w:p w14:paraId="2FD3A4FE"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 xml:space="preserve">自-J-A1能應用科學知識、方法與態度於日常生活當中 </w:t>
            </w:r>
            <w:r w:rsidRPr="00946D56">
              <w:rPr>
                <w:rFonts w:ascii="標楷體" w:eastAsia="標楷體" w:hAnsi="標楷體"/>
                <w:sz w:val="22"/>
                <w:szCs w:val="22"/>
              </w:rPr>
              <w:br/>
              <w:t xml:space="preserve">自-J-A3 具備從日常生活經驗中找出問題，並能根據問題特性、資源等因素，善用生活週遭的物品、器材儀器、科技設備及資源，規劃自然科學探究活動。 </w:t>
            </w:r>
            <w:r w:rsidRPr="00946D56">
              <w:rPr>
                <w:rFonts w:ascii="標楷體" w:eastAsia="標楷體" w:hAnsi="標楷體"/>
                <w:sz w:val="22"/>
                <w:szCs w:val="22"/>
              </w:rPr>
              <w:br/>
              <w:t>自-J-B2 能操作適合學習階段的科技設備與資源，並從學習活動、日常經驗及科技運用、自然環境、書刊及網路媒體中，培養相關倫理與分辨資訊之可信程度及進行各種有計畫的觀察，以獲得有助於探究和問題解決的資訊。</w:t>
            </w:r>
          </w:p>
          <w:p w14:paraId="656D6D2D" w14:textId="77777777" w:rsidR="00731034" w:rsidRPr="00946D56" w:rsidRDefault="00731034" w:rsidP="00946D56">
            <w:pPr>
              <w:spacing w:line="0" w:lineRule="atLeast"/>
              <w:rPr>
                <w:rFonts w:ascii="標楷體" w:eastAsia="標楷體" w:hAnsi="標楷體"/>
                <w:sz w:val="22"/>
                <w:szCs w:val="22"/>
              </w:rPr>
            </w:pPr>
          </w:p>
        </w:tc>
        <w:tc>
          <w:tcPr>
            <w:tcW w:w="1559" w:type="dxa"/>
            <w:gridSpan w:val="2"/>
            <w:shd w:val="clear" w:color="auto" w:fill="auto"/>
          </w:tcPr>
          <w:p w14:paraId="32024D70"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pa-Ⅳ-1 能分析歸納、製作圖表、使用資訊及數學等方法，整理資訊或數據。</w:t>
            </w:r>
            <w:r w:rsidRPr="00946D56">
              <w:rPr>
                <w:rFonts w:ascii="標楷體" w:eastAsia="標楷體" w:hAnsi="標楷體"/>
                <w:sz w:val="22"/>
                <w:szCs w:val="22"/>
              </w:rPr>
              <w:br/>
              <w:t>an-Ⅳ-1察覺到科學的觀察、測量和方法是否具有正當性 是受到社會共同建構的標準所規範。</w:t>
            </w:r>
            <w:r w:rsidRPr="00946D56">
              <w:rPr>
                <w:rFonts w:ascii="標楷體" w:eastAsia="標楷體" w:hAnsi="標楷體"/>
                <w:sz w:val="22"/>
                <w:szCs w:val="22"/>
              </w:rPr>
              <w:br/>
              <w:t>ai-Ⅳ-3透過所學到的科學知識和科學探索的各種方法，解釋自然現象發生的原因，建立科學學習的自信心。</w:t>
            </w:r>
            <w:r w:rsidRPr="00946D56">
              <w:rPr>
                <w:rFonts w:ascii="標楷體" w:eastAsia="標楷體" w:hAnsi="標楷體"/>
                <w:sz w:val="22"/>
                <w:szCs w:val="22"/>
              </w:rPr>
              <w:br/>
              <w:t>tr-IV-1 能</w:t>
            </w:r>
            <w:proofErr w:type="gramStart"/>
            <w:r w:rsidRPr="00946D56">
              <w:rPr>
                <w:rFonts w:ascii="標楷體" w:eastAsia="標楷體" w:hAnsi="標楷體"/>
                <w:sz w:val="22"/>
                <w:szCs w:val="22"/>
              </w:rPr>
              <w:t>將所習得</w:t>
            </w:r>
            <w:proofErr w:type="gramEnd"/>
            <w:r w:rsidRPr="00946D56">
              <w:rPr>
                <w:rFonts w:ascii="標楷體" w:eastAsia="標楷體" w:hAnsi="標楷體"/>
                <w:sz w:val="22"/>
                <w:szCs w:val="22"/>
              </w:rPr>
              <w:t xml:space="preserve">的知識正確的連結到所觀察到的自然現象及實驗數據，並推論出其中的關聯，進而運用習得的知識來解釋自己論點的正確性。 </w:t>
            </w:r>
          </w:p>
          <w:p w14:paraId="1D617F5B" w14:textId="77777777" w:rsidR="00731034" w:rsidRPr="00946D56" w:rsidRDefault="00731034" w:rsidP="00946D56">
            <w:pPr>
              <w:spacing w:line="0" w:lineRule="atLeast"/>
              <w:rPr>
                <w:rFonts w:ascii="標楷體" w:eastAsia="標楷體" w:hAnsi="標楷體"/>
                <w:sz w:val="22"/>
                <w:szCs w:val="22"/>
              </w:rPr>
            </w:pPr>
          </w:p>
          <w:p w14:paraId="405F8C57" w14:textId="77777777" w:rsidR="00731034" w:rsidRPr="00946D56" w:rsidRDefault="00731034" w:rsidP="00946D56">
            <w:pPr>
              <w:spacing w:line="0" w:lineRule="atLeast"/>
              <w:rPr>
                <w:rFonts w:ascii="標楷體" w:eastAsia="標楷體" w:hAnsi="標楷體"/>
                <w:sz w:val="22"/>
                <w:szCs w:val="22"/>
              </w:rPr>
            </w:pPr>
          </w:p>
        </w:tc>
        <w:tc>
          <w:tcPr>
            <w:tcW w:w="1560" w:type="dxa"/>
            <w:shd w:val="clear" w:color="auto" w:fill="auto"/>
          </w:tcPr>
          <w:p w14:paraId="2C97CDFB"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Eb-IV-8 距離、時間及方向等概念可用來描述物體的運動</w:t>
            </w:r>
            <w:r w:rsidRPr="00946D56">
              <w:rPr>
                <w:rFonts w:ascii="標楷體" w:eastAsia="標楷體" w:hAnsi="標楷體"/>
                <w:sz w:val="22"/>
                <w:szCs w:val="22"/>
              </w:rPr>
              <w:br/>
              <w:t>Eb-Ⅳ-10 物體不受力時，會保持原有的運動狀態。</w:t>
            </w:r>
            <w:r w:rsidRPr="00946D56">
              <w:rPr>
                <w:rFonts w:ascii="標楷體" w:eastAsia="標楷體" w:hAnsi="標楷體"/>
                <w:sz w:val="22"/>
                <w:szCs w:val="22"/>
              </w:rPr>
              <w:br/>
              <w:t>Eb-Ⅳ-12 物體的質量決定其慣性大小。</w:t>
            </w:r>
            <w:r w:rsidRPr="00946D56">
              <w:rPr>
                <w:rFonts w:ascii="標楷體" w:eastAsia="標楷體" w:hAnsi="標楷體"/>
                <w:sz w:val="22"/>
                <w:szCs w:val="22"/>
              </w:rPr>
              <w:br/>
            </w:r>
          </w:p>
        </w:tc>
        <w:tc>
          <w:tcPr>
            <w:tcW w:w="2976" w:type="dxa"/>
            <w:shd w:val="clear" w:color="auto" w:fill="auto"/>
          </w:tcPr>
          <w:p w14:paraId="56C5F0FF"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第一章：直線運動</w:t>
            </w:r>
            <w:r w:rsidRPr="00946D56">
              <w:rPr>
                <w:rFonts w:ascii="標楷體" w:eastAsia="標楷體" w:hAnsi="標楷體"/>
                <w:sz w:val="22"/>
                <w:szCs w:val="22"/>
              </w:rPr>
              <w:br/>
            </w: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1-</w:t>
            </w:r>
            <w:r>
              <w:rPr>
                <w:rFonts w:ascii="標楷體" w:eastAsia="標楷體" w:hAnsi="標楷體"/>
                <w:sz w:val="22"/>
                <w:szCs w:val="22"/>
              </w:rPr>
              <w:t>4</w:t>
            </w:r>
            <w:r w:rsidRPr="00946D56">
              <w:rPr>
                <w:rFonts w:ascii="標楷體" w:eastAsia="標楷體" w:hAnsi="標楷體"/>
                <w:sz w:val="22"/>
                <w:szCs w:val="22"/>
              </w:rPr>
              <w:t>自由落體（1）</w:t>
            </w:r>
            <w:r w:rsidRPr="00946D56">
              <w:rPr>
                <w:rFonts w:ascii="標楷體" w:eastAsia="標楷體" w:hAnsi="標楷體"/>
                <w:sz w:val="22"/>
                <w:szCs w:val="22"/>
              </w:rPr>
              <w:br/>
              <w:t>第二章：力與運動</w:t>
            </w:r>
          </w:p>
          <w:p w14:paraId="02BB462D" w14:textId="77777777" w:rsidR="00731034" w:rsidRPr="00946D56" w:rsidRDefault="00731034" w:rsidP="00946D56">
            <w:pPr>
              <w:spacing w:line="0" w:lineRule="atLeast"/>
              <w:rPr>
                <w:rFonts w:ascii="標楷體" w:eastAsia="標楷體" w:hAnsi="標楷體"/>
                <w:sz w:val="22"/>
                <w:szCs w:val="22"/>
              </w:rPr>
            </w:pP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2-1 慣性定律（2）</w:t>
            </w:r>
          </w:p>
          <w:p w14:paraId="657FD029"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1.讓學生了解自由落體是一種等加速度運動。</w:t>
            </w:r>
          </w:p>
          <w:p w14:paraId="7361AE5A"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2.能了解自由落體和重力加速度的關係。</w:t>
            </w:r>
          </w:p>
          <w:p w14:paraId="056AB466"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3.說明慣性的定義。</w:t>
            </w:r>
          </w:p>
          <w:p w14:paraId="699770B6"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4.說明牛頓第一運動定律的內容。</w:t>
            </w:r>
          </w:p>
          <w:p w14:paraId="71CBF724"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5.以牛頓第一運動定律解釋日常生活中的慣性現象。</w:t>
            </w:r>
          </w:p>
        </w:tc>
        <w:tc>
          <w:tcPr>
            <w:tcW w:w="426" w:type="dxa"/>
            <w:gridSpan w:val="2"/>
            <w:shd w:val="clear" w:color="auto" w:fill="auto"/>
          </w:tcPr>
          <w:p w14:paraId="38D5180A" w14:textId="77777777" w:rsidR="00731034" w:rsidRPr="00946D56" w:rsidRDefault="00731034" w:rsidP="00946D56">
            <w:pPr>
              <w:rPr>
                <w:rFonts w:ascii="標楷體" w:eastAsia="標楷體" w:hAnsi="標楷體"/>
                <w:sz w:val="22"/>
                <w:szCs w:val="22"/>
              </w:rPr>
            </w:pPr>
            <w:r w:rsidRPr="00946D56">
              <w:rPr>
                <w:rFonts w:ascii="標楷體" w:eastAsia="標楷體" w:hAnsi="標楷體"/>
                <w:sz w:val="22"/>
                <w:szCs w:val="22"/>
              </w:rPr>
              <w:t>3</w:t>
            </w:r>
          </w:p>
        </w:tc>
        <w:tc>
          <w:tcPr>
            <w:tcW w:w="1101" w:type="dxa"/>
            <w:shd w:val="clear" w:color="auto" w:fill="auto"/>
          </w:tcPr>
          <w:p w14:paraId="62080A21"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hint="eastAsia"/>
                <w:sz w:val="22"/>
                <w:szCs w:val="22"/>
              </w:rPr>
              <w:t>各種常見的儀器圖片、實驗器材。</w:t>
            </w:r>
          </w:p>
        </w:tc>
        <w:tc>
          <w:tcPr>
            <w:tcW w:w="1364" w:type="dxa"/>
            <w:shd w:val="clear" w:color="auto" w:fill="auto"/>
          </w:tcPr>
          <w:p w14:paraId="69796D4D"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討論</w:t>
            </w:r>
          </w:p>
          <w:p w14:paraId="72631097"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口語評量</w:t>
            </w:r>
          </w:p>
          <w:p w14:paraId="5D806717"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活動進行</w:t>
            </w:r>
          </w:p>
        </w:tc>
        <w:tc>
          <w:tcPr>
            <w:tcW w:w="1220" w:type="dxa"/>
            <w:shd w:val="clear" w:color="auto" w:fill="auto"/>
          </w:tcPr>
          <w:p w14:paraId="21FFCF79" w14:textId="77777777" w:rsidR="00731034" w:rsidRPr="00946D56" w:rsidRDefault="00731034" w:rsidP="00A4568B">
            <w:pPr>
              <w:spacing w:line="0" w:lineRule="atLeast"/>
              <w:rPr>
                <w:rFonts w:ascii="標楷體" w:eastAsia="標楷體" w:hAnsi="標楷體"/>
                <w:sz w:val="22"/>
                <w:szCs w:val="22"/>
              </w:rPr>
            </w:pPr>
            <w:r w:rsidRPr="00946D56">
              <w:rPr>
                <w:rFonts w:ascii="標楷體" w:eastAsia="標楷體" w:hAnsi="標楷體"/>
                <w:sz w:val="22"/>
                <w:szCs w:val="22"/>
              </w:rPr>
              <w:t>【資訊教育】</w:t>
            </w:r>
            <w:r w:rsidRPr="00946D56">
              <w:rPr>
                <w:rFonts w:ascii="標楷體" w:eastAsia="標楷體" w:hAnsi="標楷體"/>
                <w:sz w:val="22"/>
                <w:szCs w:val="22"/>
              </w:rPr>
              <w:br/>
              <w:t>資 E10 了解資訊科技於日常生活之重要性。</w:t>
            </w:r>
            <w:r w:rsidRPr="00946D56">
              <w:rPr>
                <w:rFonts w:ascii="標楷體" w:eastAsia="標楷體" w:hAnsi="標楷體"/>
                <w:sz w:val="22"/>
                <w:szCs w:val="22"/>
              </w:rPr>
              <w:br/>
              <w:t>【科技教育】</w:t>
            </w:r>
            <w:r w:rsidRPr="00946D56">
              <w:rPr>
                <w:rFonts w:ascii="標楷體" w:eastAsia="標楷體" w:hAnsi="標楷體"/>
                <w:sz w:val="22"/>
                <w:szCs w:val="22"/>
              </w:rPr>
              <w:br/>
              <w:t xml:space="preserve">科 E2 了解動手實作的重要性。 </w:t>
            </w:r>
            <w:r w:rsidRPr="00946D56">
              <w:rPr>
                <w:rFonts w:ascii="標楷體" w:eastAsia="標楷體" w:hAnsi="標楷體"/>
                <w:sz w:val="22"/>
                <w:szCs w:val="22"/>
              </w:rPr>
              <w:br/>
              <w:t>科 E3 體會科技與個人及家庭生活的互動關係。</w:t>
            </w:r>
            <w:r w:rsidRPr="00946D56">
              <w:rPr>
                <w:rFonts w:ascii="標楷體" w:eastAsia="標楷體" w:hAnsi="標楷體"/>
                <w:sz w:val="22"/>
                <w:szCs w:val="22"/>
              </w:rPr>
              <w:br/>
              <w:t>【能源教育】</w:t>
            </w:r>
            <w:r w:rsidRPr="00946D56">
              <w:rPr>
                <w:rFonts w:ascii="標楷體" w:eastAsia="標楷體" w:hAnsi="標楷體"/>
                <w:sz w:val="22"/>
                <w:szCs w:val="22"/>
              </w:rPr>
              <w:br/>
              <w:t xml:space="preserve">能 J8 養成動手做探究能源科技的態度。 </w:t>
            </w:r>
          </w:p>
        </w:tc>
        <w:tc>
          <w:tcPr>
            <w:tcW w:w="1915" w:type="dxa"/>
            <w:shd w:val="clear" w:color="auto" w:fill="auto"/>
          </w:tcPr>
          <w:p w14:paraId="6DC720EF" w14:textId="77777777" w:rsidR="00731034" w:rsidRPr="00946D56" w:rsidRDefault="00731034" w:rsidP="00946D56">
            <w:pPr>
              <w:spacing w:line="0" w:lineRule="atLeast"/>
              <w:rPr>
                <w:rFonts w:ascii="標楷體" w:eastAsia="標楷體" w:hAnsi="標楷體"/>
                <w:sz w:val="22"/>
                <w:szCs w:val="22"/>
              </w:rPr>
            </w:pPr>
          </w:p>
        </w:tc>
      </w:tr>
      <w:tr w:rsidR="00731034" w:rsidRPr="00BF1507" w14:paraId="73F5BB0D" w14:textId="77777777" w:rsidTr="00A4568B">
        <w:trPr>
          <w:trHeight w:val="761"/>
        </w:trPr>
        <w:tc>
          <w:tcPr>
            <w:tcW w:w="959" w:type="dxa"/>
            <w:shd w:val="clear" w:color="auto" w:fill="auto"/>
          </w:tcPr>
          <w:p w14:paraId="4A166159" w14:textId="5751D7A5" w:rsidR="00731034" w:rsidRPr="0018356D" w:rsidRDefault="00403467" w:rsidP="00A4568B">
            <w:pPr>
              <w:spacing w:line="260" w:lineRule="exact"/>
              <w:jc w:val="center"/>
              <w:rPr>
                <w:rFonts w:eastAsia="標楷體"/>
                <w:sz w:val="22"/>
              </w:rPr>
            </w:pPr>
            <w:r>
              <w:rPr>
                <w:rFonts w:eastAsia="標楷體"/>
                <w:snapToGrid w:val="0"/>
                <w:sz w:val="22"/>
                <w:szCs w:val="22"/>
              </w:rPr>
              <w:lastRenderedPageBreak/>
              <w:t>4</w:t>
            </w:r>
          </w:p>
        </w:tc>
        <w:tc>
          <w:tcPr>
            <w:tcW w:w="1559" w:type="dxa"/>
            <w:shd w:val="clear" w:color="auto" w:fill="auto"/>
          </w:tcPr>
          <w:p w14:paraId="57A16FF1"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 xml:space="preserve">自-J-A1能應用科學知識、方法與態度於日常生活當中 </w:t>
            </w:r>
            <w:r w:rsidRPr="00946D56">
              <w:rPr>
                <w:rFonts w:ascii="標楷體" w:eastAsia="標楷體" w:hAnsi="標楷體"/>
                <w:sz w:val="22"/>
                <w:szCs w:val="22"/>
              </w:rPr>
              <w:br/>
              <w:t>自-J-B2 能操作適合學習階段的科技設備與資源，並從學習活動、日常經驗及科技運用、自然環境、書刊及網路媒體中，培養相關倫理與分辨資訊之可信程度及進行各種有計畫的觀察，以獲得有助於探究和問題解決的資訊。</w:t>
            </w:r>
          </w:p>
          <w:p w14:paraId="67505DDE" w14:textId="77777777" w:rsidR="00731034" w:rsidRPr="00946D56" w:rsidRDefault="00731034" w:rsidP="00946D56">
            <w:pPr>
              <w:spacing w:line="0" w:lineRule="atLeast"/>
              <w:rPr>
                <w:rFonts w:ascii="標楷體" w:eastAsia="標楷體" w:hAnsi="標楷體"/>
                <w:sz w:val="22"/>
                <w:szCs w:val="22"/>
              </w:rPr>
            </w:pPr>
          </w:p>
        </w:tc>
        <w:tc>
          <w:tcPr>
            <w:tcW w:w="1559" w:type="dxa"/>
            <w:gridSpan w:val="2"/>
            <w:shd w:val="clear" w:color="auto" w:fill="auto"/>
          </w:tcPr>
          <w:p w14:paraId="112E0E61" w14:textId="77777777" w:rsidR="00731034" w:rsidRPr="00946D56" w:rsidRDefault="00731034" w:rsidP="00A4568B">
            <w:pPr>
              <w:spacing w:line="0" w:lineRule="atLeast"/>
              <w:rPr>
                <w:rFonts w:ascii="標楷體" w:eastAsia="標楷體" w:hAnsi="標楷體"/>
                <w:sz w:val="22"/>
                <w:szCs w:val="22"/>
              </w:rPr>
            </w:pPr>
            <w:r w:rsidRPr="00946D56">
              <w:rPr>
                <w:rFonts w:ascii="標楷體" w:eastAsia="標楷體" w:hAnsi="標楷體"/>
                <w:sz w:val="22"/>
                <w:szCs w:val="22"/>
              </w:rPr>
              <w:t>pa-Ⅳ-1 能分析歸納、製作圖表、使用資訊及數學等方法，整理資訊或數據。</w:t>
            </w:r>
            <w:r w:rsidRPr="00946D56">
              <w:rPr>
                <w:rFonts w:ascii="標楷體" w:eastAsia="標楷體" w:hAnsi="標楷體"/>
                <w:sz w:val="22"/>
                <w:szCs w:val="22"/>
              </w:rPr>
              <w:br/>
              <w:t>an-Ⅳ-3體察到不同性別、背景、族群 科學家們具有堅毅、嚴謹和講求邏輯的特質，也具有好奇心、求知慾和想像力。</w:t>
            </w:r>
            <w:r w:rsidRPr="00946D56">
              <w:rPr>
                <w:rFonts w:ascii="標楷體" w:eastAsia="標楷體" w:hAnsi="標楷體"/>
                <w:sz w:val="22"/>
                <w:szCs w:val="22"/>
              </w:rPr>
              <w:br/>
              <w:t>ai-Ⅳ-1動手實作解決問題或驗證自己想法，而獲得成就感。</w:t>
            </w:r>
            <w:r w:rsidRPr="00946D56">
              <w:rPr>
                <w:rFonts w:ascii="標楷體" w:eastAsia="標楷體" w:hAnsi="標楷體"/>
                <w:sz w:val="22"/>
                <w:szCs w:val="22"/>
              </w:rPr>
              <w:br/>
            </w:r>
          </w:p>
        </w:tc>
        <w:tc>
          <w:tcPr>
            <w:tcW w:w="1560" w:type="dxa"/>
            <w:shd w:val="clear" w:color="auto" w:fill="auto"/>
          </w:tcPr>
          <w:p w14:paraId="2EEA54F7"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Eb-Ⅳ-11 物體做加速度運動時，必受力。以相同的力量作用相同的時間，則質量愈小的物體其</w:t>
            </w:r>
            <w:proofErr w:type="gramStart"/>
            <w:r w:rsidRPr="00946D56">
              <w:rPr>
                <w:rFonts w:ascii="標楷體" w:eastAsia="標楷體" w:hAnsi="標楷體"/>
                <w:sz w:val="22"/>
                <w:szCs w:val="22"/>
              </w:rPr>
              <w:t>受力後造成</w:t>
            </w:r>
            <w:proofErr w:type="gramEnd"/>
            <w:r w:rsidRPr="00946D56">
              <w:rPr>
                <w:rFonts w:ascii="標楷體" w:eastAsia="標楷體" w:hAnsi="標楷體"/>
                <w:sz w:val="22"/>
                <w:szCs w:val="22"/>
              </w:rPr>
              <w:t>的速度改變愈大。</w:t>
            </w:r>
          </w:p>
        </w:tc>
        <w:tc>
          <w:tcPr>
            <w:tcW w:w="2976" w:type="dxa"/>
            <w:shd w:val="clear" w:color="auto" w:fill="auto"/>
          </w:tcPr>
          <w:p w14:paraId="6ECA4445"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第二章：力與運動</w:t>
            </w:r>
          </w:p>
          <w:p w14:paraId="60AA0247" w14:textId="77777777" w:rsidR="00731034" w:rsidRPr="00946D56" w:rsidRDefault="00731034" w:rsidP="00946D56">
            <w:pPr>
              <w:spacing w:line="0" w:lineRule="atLeast"/>
              <w:rPr>
                <w:rFonts w:ascii="標楷體" w:eastAsia="標楷體" w:hAnsi="標楷體"/>
                <w:sz w:val="22"/>
                <w:szCs w:val="22"/>
              </w:rPr>
            </w:pP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2-2 運動定律（3）</w:t>
            </w:r>
          </w:p>
          <w:p w14:paraId="75263754"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1.藉由實驗操作，了解影響加速度的因素。</w:t>
            </w:r>
          </w:p>
          <w:p w14:paraId="5625940A"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2.說明牛頓第二運動定律的內容。</w:t>
            </w:r>
          </w:p>
          <w:p w14:paraId="7AAD2DA7"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3.說明物體質量與所受外力、加速度的關係。</w:t>
            </w:r>
          </w:p>
          <w:p w14:paraId="60BD60B1"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4.解釋日常生活中運用牛頓第二運動定律的實例。</w:t>
            </w:r>
          </w:p>
        </w:tc>
        <w:tc>
          <w:tcPr>
            <w:tcW w:w="426" w:type="dxa"/>
            <w:gridSpan w:val="2"/>
            <w:shd w:val="clear" w:color="auto" w:fill="auto"/>
          </w:tcPr>
          <w:p w14:paraId="5C335E69" w14:textId="77777777" w:rsidR="00731034" w:rsidRPr="00946D56" w:rsidRDefault="00731034" w:rsidP="00946D56">
            <w:pPr>
              <w:rPr>
                <w:rFonts w:ascii="標楷體" w:eastAsia="標楷體" w:hAnsi="標楷體"/>
                <w:sz w:val="22"/>
                <w:szCs w:val="22"/>
              </w:rPr>
            </w:pPr>
            <w:r w:rsidRPr="00946D56">
              <w:rPr>
                <w:rFonts w:ascii="標楷體" w:eastAsia="標楷體" w:hAnsi="標楷體"/>
                <w:sz w:val="22"/>
                <w:szCs w:val="22"/>
              </w:rPr>
              <w:t>3</w:t>
            </w:r>
          </w:p>
        </w:tc>
        <w:tc>
          <w:tcPr>
            <w:tcW w:w="1101" w:type="dxa"/>
            <w:shd w:val="clear" w:color="auto" w:fill="auto"/>
          </w:tcPr>
          <w:p w14:paraId="39B9C281"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hint="eastAsia"/>
                <w:sz w:val="22"/>
                <w:szCs w:val="22"/>
              </w:rPr>
              <w:t>各種常見的儀器圖片、實驗器材。</w:t>
            </w:r>
          </w:p>
        </w:tc>
        <w:tc>
          <w:tcPr>
            <w:tcW w:w="1364" w:type="dxa"/>
            <w:shd w:val="clear" w:color="auto" w:fill="auto"/>
          </w:tcPr>
          <w:p w14:paraId="266798F8"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討論</w:t>
            </w:r>
          </w:p>
          <w:p w14:paraId="6F642E38"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口語評量</w:t>
            </w:r>
          </w:p>
          <w:p w14:paraId="714E0929"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活動進行</w:t>
            </w:r>
          </w:p>
        </w:tc>
        <w:tc>
          <w:tcPr>
            <w:tcW w:w="1220" w:type="dxa"/>
            <w:shd w:val="clear" w:color="auto" w:fill="auto"/>
          </w:tcPr>
          <w:p w14:paraId="59C25C9C" w14:textId="77777777" w:rsidR="00731034" w:rsidRPr="00946D56" w:rsidRDefault="00731034" w:rsidP="00A4568B">
            <w:pPr>
              <w:spacing w:line="0" w:lineRule="atLeast"/>
              <w:rPr>
                <w:rFonts w:ascii="標楷體" w:eastAsia="標楷體" w:hAnsi="標楷體"/>
                <w:sz w:val="22"/>
                <w:szCs w:val="22"/>
              </w:rPr>
            </w:pPr>
            <w:r w:rsidRPr="00946D56">
              <w:rPr>
                <w:rFonts w:ascii="標楷體" w:eastAsia="標楷體" w:hAnsi="標楷體"/>
                <w:sz w:val="22"/>
                <w:szCs w:val="22"/>
              </w:rPr>
              <w:t>【資訊教育】資 E10 了解資訊科技於日常生活之重要性。</w:t>
            </w:r>
            <w:r w:rsidRPr="00946D56">
              <w:rPr>
                <w:rFonts w:ascii="標楷體" w:eastAsia="標楷體" w:hAnsi="標楷體"/>
                <w:sz w:val="22"/>
                <w:szCs w:val="22"/>
              </w:rPr>
              <w:br/>
              <w:t>【科技教育】</w:t>
            </w:r>
            <w:r w:rsidRPr="00946D56">
              <w:rPr>
                <w:rFonts w:ascii="標楷體" w:eastAsia="標楷體" w:hAnsi="標楷體"/>
                <w:sz w:val="22"/>
                <w:szCs w:val="22"/>
              </w:rPr>
              <w:br/>
              <w:t>科 E1 了解平日常見科技產品的用途與運作方式。</w:t>
            </w:r>
            <w:r w:rsidRPr="00946D56">
              <w:rPr>
                <w:rFonts w:ascii="標楷體" w:eastAsia="標楷體" w:hAnsi="標楷體"/>
                <w:sz w:val="22"/>
                <w:szCs w:val="22"/>
              </w:rPr>
              <w:br/>
              <w:t>【安全教育】</w:t>
            </w:r>
            <w:r w:rsidRPr="00946D56">
              <w:rPr>
                <w:rFonts w:ascii="標楷體" w:eastAsia="標楷體" w:hAnsi="標楷體"/>
                <w:sz w:val="22"/>
                <w:szCs w:val="22"/>
              </w:rPr>
              <w:br/>
              <w:t>安 J3 了解日常生活容易發生事故的原因。</w:t>
            </w:r>
          </w:p>
        </w:tc>
        <w:tc>
          <w:tcPr>
            <w:tcW w:w="1915" w:type="dxa"/>
            <w:shd w:val="clear" w:color="auto" w:fill="auto"/>
          </w:tcPr>
          <w:p w14:paraId="1067AA1C" w14:textId="77777777" w:rsidR="00731034" w:rsidRPr="00946D56" w:rsidRDefault="00731034" w:rsidP="00946D56">
            <w:pPr>
              <w:spacing w:line="0" w:lineRule="atLeast"/>
              <w:rPr>
                <w:rFonts w:ascii="標楷體" w:eastAsia="標楷體" w:hAnsi="標楷體"/>
                <w:sz w:val="22"/>
                <w:szCs w:val="22"/>
              </w:rPr>
            </w:pPr>
          </w:p>
        </w:tc>
      </w:tr>
      <w:tr w:rsidR="00731034" w:rsidRPr="00BF1507" w14:paraId="25E96BFE" w14:textId="77777777" w:rsidTr="00A4568B">
        <w:trPr>
          <w:trHeight w:val="761"/>
        </w:trPr>
        <w:tc>
          <w:tcPr>
            <w:tcW w:w="959" w:type="dxa"/>
            <w:shd w:val="clear" w:color="auto" w:fill="auto"/>
          </w:tcPr>
          <w:p w14:paraId="3515DB7B" w14:textId="163D4EE9" w:rsidR="00731034" w:rsidRPr="004E2E3C" w:rsidRDefault="00403467" w:rsidP="004E2E3C">
            <w:pPr>
              <w:spacing w:line="260" w:lineRule="exact"/>
              <w:jc w:val="center"/>
              <w:rPr>
                <w:rFonts w:eastAsia="標楷體"/>
                <w:snapToGrid w:val="0"/>
                <w:sz w:val="22"/>
              </w:rPr>
            </w:pPr>
            <w:r>
              <w:rPr>
                <w:rFonts w:eastAsia="標楷體"/>
                <w:snapToGrid w:val="0"/>
                <w:sz w:val="22"/>
                <w:szCs w:val="22"/>
              </w:rPr>
              <w:t>5</w:t>
            </w:r>
          </w:p>
        </w:tc>
        <w:tc>
          <w:tcPr>
            <w:tcW w:w="1559" w:type="dxa"/>
            <w:shd w:val="clear" w:color="auto" w:fill="auto"/>
          </w:tcPr>
          <w:p w14:paraId="2291DDF8" w14:textId="77777777" w:rsidR="00731034" w:rsidRPr="00946D56" w:rsidRDefault="00731034" w:rsidP="004E2E3C">
            <w:pPr>
              <w:spacing w:line="0" w:lineRule="atLeast"/>
              <w:rPr>
                <w:rFonts w:ascii="標楷體" w:eastAsia="標楷體" w:hAnsi="標楷體"/>
                <w:sz w:val="22"/>
                <w:szCs w:val="22"/>
              </w:rPr>
            </w:pPr>
            <w:r w:rsidRPr="00946D56">
              <w:rPr>
                <w:rFonts w:ascii="標楷體" w:eastAsia="標楷體" w:hAnsi="標楷體"/>
                <w:sz w:val="22"/>
                <w:szCs w:val="22"/>
              </w:rPr>
              <w:t>自-J-A1能應用科學知識、方法與態度於日常生活當中。</w:t>
            </w:r>
            <w:r w:rsidRPr="00946D56">
              <w:rPr>
                <w:rFonts w:ascii="標楷體" w:eastAsia="標楷體" w:hAnsi="標楷體"/>
                <w:sz w:val="22"/>
                <w:szCs w:val="22"/>
              </w:rPr>
              <w:br/>
              <w:t>自-J-A3具備從日常生活經驗中找出問題，並能根據問題特性、資源等因素，善用生活週遭的物品、器材儀器、科技設備</w:t>
            </w:r>
            <w:r w:rsidRPr="00946D56">
              <w:rPr>
                <w:rFonts w:ascii="標楷體" w:eastAsia="標楷體" w:hAnsi="標楷體"/>
                <w:sz w:val="22"/>
                <w:szCs w:val="22"/>
              </w:rPr>
              <w:lastRenderedPageBreak/>
              <w:t>及資源，規劃自然科學探究活動。</w:t>
            </w:r>
            <w:r w:rsidRPr="00946D56">
              <w:rPr>
                <w:rFonts w:ascii="標楷體" w:eastAsia="標楷體" w:hAnsi="標楷體"/>
                <w:sz w:val="22"/>
                <w:szCs w:val="22"/>
              </w:rPr>
              <w:br/>
            </w:r>
          </w:p>
        </w:tc>
        <w:tc>
          <w:tcPr>
            <w:tcW w:w="1559" w:type="dxa"/>
            <w:gridSpan w:val="2"/>
            <w:shd w:val="clear" w:color="auto" w:fill="auto"/>
          </w:tcPr>
          <w:p w14:paraId="50FD363B"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lastRenderedPageBreak/>
              <w:t>tr-IV-1 能</w:t>
            </w:r>
            <w:proofErr w:type="gramStart"/>
            <w:r w:rsidRPr="00946D56">
              <w:rPr>
                <w:rFonts w:ascii="標楷體" w:eastAsia="標楷體" w:hAnsi="標楷體"/>
                <w:sz w:val="22"/>
                <w:szCs w:val="22"/>
              </w:rPr>
              <w:t>將所習得</w:t>
            </w:r>
            <w:proofErr w:type="gramEnd"/>
            <w:r w:rsidRPr="00946D56">
              <w:rPr>
                <w:rFonts w:ascii="標楷體" w:eastAsia="標楷體" w:hAnsi="標楷體"/>
                <w:sz w:val="22"/>
                <w:szCs w:val="22"/>
              </w:rPr>
              <w:t>的知識正確的連結到所觀察到的自然現象及實驗數據，並推論出其中的關聯，進而運用習得的知識來解釋自己論點的正確性。</w:t>
            </w:r>
            <w:r w:rsidRPr="00946D56">
              <w:rPr>
                <w:rFonts w:ascii="標楷體" w:eastAsia="標楷體" w:hAnsi="標楷體"/>
                <w:sz w:val="22"/>
                <w:szCs w:val="22"/>
              </w:rPr>
              <w:br/>
              <w:t>ah -Ⅳ-2 應用所學到的科學知識與科學</w:t>
            </w:r>
            <w:r w:rsidRPr="00946D56">
              <w:rPr>
                <w:rFonts w:ascii="標楷體" w:eastAsia="標楷體" w:hAnsi="標楷體"/>
                <w:sz w:val="22"/>
                <w:szCs w:val="22"/>
              </w:rPr>
              <w:lastRenderedPageBreak/>
              <w:t xml:space="preserve">探究方法幫助自己做出最佳的決定。 </w:t>
            </w:r>
          </w:p>
        </w:tc>
        <w:tc>
          <w:tcPr>
            <w:tcW w:w="1560" w:type="dxa"/>
            <w:shd w:val="clear" w:color="auto" w:fill="auto"/>
          </w:tcPr>
          <w:p w14:paraId="1D1645AF"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lastRenderedPageBreak/>
              <w:t>Eb-Ⅳ-13 對於每一作用力都有一個大小相等、方向相反的反作用力。</w:t>
            </w:r>
          </w:p>
          <w:p w14:paraId="7A7C12A7"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Eb-Ⅳ-9 圓周運動是一種加速度運動。</w:t>
            </w:r>
          </w:p>
          <w:p w14:paraId="04E486D5"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Kb-Ⅳ-1 物體在地球或月球等星體上因為自星體的引力作用而具有重</w:t>
            </w:r>
            <w:r w:rsidRPr="00946D56">
              <w:rPr>
                <w:rFonts w:ascii="標楷體" w:eastAsia="標楷體" w:hAnsi="標楷體"/>
                <w:sz w:val="22"/>
                <w:szCs w:val="22"/>
              </w:rPr>
              <w:lastRenderedPageBreak/>
              <w:t>量；物體之質量與其重量是不同的物理量。</w:t>
            </w:r>
          </w:p>
          <w:p w14:paraId="4E155E16"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Kb-Ⅳ-2 帶質量的兩物體之間有重力，例如：萬有引力，此力大小與兩物體各自的質量成正比、與物體間距離的平方成反比。</w:t>
            </w:r>
          </w:p>
        </w:tc>
        <w:tc>
          <w:tcPr>
            <w:tcW w:w="2976" w:type="dxa"/>
            <w:shd w:val="clear" w:color="auto" w:fill="auto"/>
          </w:tcPr>
          <w:p w14:paraId="24C7617D"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lastRenderedPageBreak/>
              <w:t>第二章：力與運動</w:t>
            </w:r>
          </w:p>
          <w:p w14:paraId="0FF3B6AE" w14:textId="77777777" w:rsidR="00731034" w:rsidRPr="00946D56" w:rsidRDefault="00731034" w:rsidP="00946D56">
            <w:pPr>
              <w:spacing w:line="0" w:lineRule="atLeast"/>
              <w:rPr>
                <w:rFonts w:ascii="標楷體" w:eastAsia="標楷體" w:hAnsi="標楷體"/>
                <w:sz w:val="22"/>
                <w:szCs w:val="22"/>
              </w:rPr>
            </w:pP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2-3 作用力與反作用力（2）</w:t>
            </w:r>
          </w:p>
          <w:p w14:paraId="13B3E284" w14:textId="77777777" w:rsidR="00731034" w:rsidRPr="00946D56" w:rsidRDefault="00731034" w:rsidP="00946D56">
            <w:pPr>
              <w:spacing w:line="0" w:lineRule="atLeast"/>
              <w:rPr>
                <w:rFonts w:ascii="標楷體" w:eastAsia="標楷體" w:hAnsi="標楷體"/>
                <w:sz w:val="22"/>
                <w:szCs w:val="22"/>
              </w:rPr>
            </w:pP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2-4圓周運動與重力（1）</w:t>
            </w:r>
          </w:p>
          <w:p w14:paraId="7705A95B"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1.藉由實驗操作，了解作用力與反作用力的定義。</w:t>
            </w:r>
          </w:p>
          <w:p w14:paraId="2F3F0C3C"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2.說明牛頓第三運動定律的內容。</w:t>
            </w:r>
          </w:p>
          <w:p w14:paraId="20C51D29"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3.說明日常生活中運用牛頓第三運動定律的實例。</w:t>
            </w:r>
          </w:p>
          <w:p w14:paraId="44FC6CAF"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4.說明圓周運動的</w:t>
            </w:r>
            <w:proofErr w:type="gramStart"/>
            <w:r w:rsidRPr="00946D56">
              <w:rPr>
                <w:rFonts w:ascii="標楷體" w:eastAsia="標楷體" w:hAnsi="標楷體"/>
                <w:sz w:val="22"/>
                <w:szCs w:val="22"/>
              </w:rPr>
              <w:t>的</w:t>
            </w:r>
            <w:proofErr w:type="gramEnd"/>
            <w:r w:rsidRPr="00946D56">
              <w:rPr>
                <w:rFonts w:ascii="標楷體" w:eastAsia="標楷體" w:hAnsi="標楷體"/>
                <w:sz w:val="22"/>
                <w:szCs w:val="22"/>
              </w:rPr>
              <w:t>性質。</w:t>
            </w:r>
          </w:p>
          <w:p w14:paraId="22E257A8"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5.解釋影響向心力大小的因素。</w:t>
            </w:r>
          </w:p>
          <w:p w14:paraId="604998F4"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6.說明日常生活中相關的圓周運動實例。</w:t>
            </w:r>
          </w:p>
          <w:p w14:paraId="027DA914"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lastRenderedPageBreak/>
              <w:t>7.說明萬有引力定律。</w:t>
            </w:r>
          </w:p>
          <w:p w14:paraId="29CC0EFA"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8.解釋重力的來源及性質。</w:t>
            </w:r>
          </w:p>
        </w:tc>
        <w:tc>
          <w:tcPr>
            <w:tcW w:w="426" w:type="dxa"/>
            <w:gridSpan w:val="2"/>
            <w:shd w:val="clear" w:color="auto" w:fill="auto"/>
          </w:tcPr>
          <w:p w14:paraId="146754D5" w14:textId="77777777" w:rsidR="00731034" w:rsidRPr="00946D56" w:rsidRDefault="00731034" w:rsidP="00946D56">
            <w:pPr>
              <w:rPr>
                <w:rFonts w:ascii="標楷體" w:eastAsia="標楷體" w:hAnsi="標楷體"/>
                <w:sz w:val="22"/>
                <w:szCs w:val="22"/>
              </w:rPr>
            </w:pPr>
            <w:r w:rsidRPr="00946D56">
              <w:rPr>
                <w:rFonts w:ascii="標楷體" w:eastAsia="標楷體" w:hAnsi="標楷體"/>
                <w:sz w:val="22"/>
                <w:szCs w:val="22"/>
              </w:rPr>
              <w:lastRenderedPageBreak/>
              <w:t>3</w:t>
            </w:r>
          </w:p>
        </w:tc>
        <w:tc>
          <w:tcPr>
            <w:tcW w:w="1101" w:type="dxa"/>
            <w:shd w:val="clear" w:color="auto" w:fill="auto"/>
          </w:tcPr>
          <w:p w14:paraId="5B2E28D9"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hint="eastAsia"/>
                <w:sz w:val="22"/>
                <w:szCs w:val="22"/>
              </w:rPr>
              <w:t>各種常見的儀器圖片、實驗器材。</w:t>
            </w:r>
          </w:p>
        </w:tc>
        <w:tc>
          <w:tcPr>
            <w:tcW w:w="1364" w:type="dxa"/>
            <w:shd w:val="clear" w:color="auto" w:fill="auto"/>
          </w:tcPr>
          <w:p w14:paraId="14E1F2E3"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討論</w:t>
            </w:r>
          </w:p>
          <w:p w14:paraId="3B2FB114"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口語評量</w:t>
            </w:r>
          </w:p>
          <w:p w14:paraId="2FA9121A"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活動進行</w:t>
            </w:r>
          </w:p>
        </w:tc>
        <w:tc>
          <w:tcPr>
            <w:tcW w:w="1220" w:type="dxa"/>
            <w:shd w:val="clear" w:color="auto" w:fill="auto"/>
          </w:tcPr>
          <w:p w14:paraId="04282E04" w14:textId="77777777" w:rsidR="00731034" w:rsidRPr="00946D56" w:rsidRDefault="00731034" w:rsidP="004E2E3C">
            <w:pPr>
              <w:spacing w:line="0" w:lineRule="atLeast"/>
              <w:rPr>
                <w:rFonts w:ascii="標楷體" w:eastAsia="標楷體" w:hAnsi="標楷體"/>
                <w:sz w:val="22"/>
                <w:szCs w:val="22"/>
              </w:rPr>
            </w:pPr>
            <w:r w:rsidRPr="00946D56">
              <w:rPr>
                <w:rFonts w:ascii="標楷體" w:eastAsia="標楷體" w:hAnsi="標楷體"/>
                <w:sz w:val="22"/>
                <w:szCs w:val="22"/>
              </w:rPr>
              <w:t>【科技教育】</w:t>
            </w:r>
            <w:r w:rsidRPr="00946D56">
              <w:rPr>
                <w:rFonts w:ascii="標楷體" w:eastAsia="標楷體" w:hAnsi="標楷體"/>
                <w:sz w:val="22"/>
                <w:szCs w:val="22"/>
              </w:rPr>
              <w:br/>
              <w:t>科 E1 了解平日常見科技產品的用途與運作方式。</w:t>
            </w:r>
            <w:r w:rsidRPr="00946D56">
              <w:rPr>
                <w:rFonts w:ascii="標楷體" w:eastAsia="標楷體" w:hAnsi="標楷體"/>
                <w:sz w:val="22"/>
                <w:szCs w:val="22"/>
              </w:rPr>
              <w:br/>
              <w:t xml:space="preserve">科 E6 操作家庭常見的手工具。 </w:t>
            </w:r>
            <w:r w:rsidRPr="00946D56">
              <w:rPr>
                <w:rFonts w:ascii="標楷體" w:eastAsia="標楷體" w:hAnsi="標楷體"/>
                <w:sz w:val="22"/>
                <w:szCs w:val="22"/>
              </w:rPr>
              <w:br/>
              <w:t>科 E7 依據設計構</w:t>
            </w:r>
            <w:r w:rsidRPr="00946D56">
              <w:rPr>
                <w:rFonts w:ascii="標楷體" w:eastAsia="標楷體" w:hAnsi="標楷體"/>
                <w:sz w:val="22"/>
                <w:szCs w:val="22"/>
              </w:rPr>
              <w:lastRenderedPageBreak/>
              <w:t xml:space="preserve">想以規劃物品的製作步驟。 </w:t>
            </w:r>
            <w:r w:rsidRPr="00946D56">
              <w:rPr>
                <w:rFonts w:ascii="標楷體" w:eastAsia="標楷體" w:hAnsi="標楷體"/>
                <w:sz w:val="22"/>
                <w:szCs w:val="22"/>
              </w:rPr>
              <w:br/>
              <w:t>【資訊教育】</w:t>
            </w:r>
            <w:r w:rsidRPr="00946D56">
              <w:rPr>
                <w:rFonts w:ascii="標楷體" w:eastAsia="標楷體" w:hAnsi="標楷體"/>
                <w:sz w:val="22"/>
                <w:szCs w:val="22"/>
              </w:rPr>
              <w:br/>
              <w:t xml:space="preserve">資 E2 使用資訊科技解決生活中簡單的問題。 </w:t>
            </w:r>
            <w:r w:rsidRPr="00946D56">
              <w:rPr>
                <w:rFonts w:ascii="標楷體" w:eastAsia="標楷體" w:hAnsi="標楷體"/>
                <w:sz w:val="22"/>
                <w:szCs w:val="22"/>
              </w:rPr>
              <w:br/>
            </w:r>
          </w:p>
        </w:tc>
        <w:tc>
          <w:tcPr>
            <w:tcW w:w="1915" w:type="dxa"/>
            <w:shd w:val="clear" w:color="auto" w:fill="auto"/>
          </w:tcPr>
          <w:p w14:paraId="1479F645" w14:textId="77777777" w:rsidR="00731034" w:rsidRPr="00946D56" w:rsidRDefault="00731034" w:rsidP="00946D56">
            <w:pPr>
              <w:spacing w:line="0" w:lineRule="atLeast"/>
              <w:rPr>
                <w:rFonts w:ascii="標楷體" w:eastAsia="標楷體" w:hAnsi="標楷體"/>
                <w:sz w:val="22"/>
                <w:szCs w:val="22"/>
              </w:rPr>
            </w:pPr>
          </w:p>
        </w:tc>
      </w:tr>
      <w:tr w:rsidR="00731034" w:rsidRPr="00BF1507" w14:paraId="4344B5E1" w14:textId="77777777" w:rsidTr="00A4568B">
        <w:trPr>
          <w:trHeight w:val="761"/>
        </w:trPr>
        <w:tc>
          <w:tcPr>
            <w:tcW w:w="959" w:type="dxa"/>
            <w:shd w:val="clear" w:color="auto" w:fill="auto"/>
          </w:tcPr>
          <w:p w14:paraId="06E0A839" w14:textId="52F225A5" w:rsidR="00731034" w:rsidRPr="0018356D" w:rsidRDefault="00403467" w:rsidP="00A740FD">
            <w:pPr>
              <w:spacing w:line="260" w:lineRule="exact"/>
              <w:jc w:val="center"/>
              <w:rPr>
                <w:rFonts w:eastAsia="標楷體"/>
                <w:snapToGrid w:val="0"/>
                <w:sz w:val="22"/>
              </w:rPr>
            </w:pPr>
            <w:r>
              <w:rPr>
                <w:rFonts w:eastAsia="標楷體"/>
                <w:snapToGrid w:val="0"/>
                <w:sz w:val="22"/>
                <w:szCs w:val="22"/>
              </w:rPr>
              <w:t>6</w:t>
            </w:r>
          </w:p>
          <w:p w14:paraId="73A247FA" w14:textId="77777777" w:rsidR="00731034" w:rsidRPr="0018356D" w:rsidRDefault="00731034" w:rsidP="00A740FD">
            <w:pPr>
              <w:spacing w:line="260" w:lineRule="exact"/>
              <w:jc w:val="center"/>
              <w:rPr>
                <w:rFonts w:eastAsia="標楷體"/>
                <w:sz w:val="22"/>
              </w:rPr>
            </w:pPr>
          </w:p>
        </w:tc>
        <w:tc>
          <w:tcPr>
            <w:tcW w:w="1559" w:type="dxa"/>
            <w:shd w:val="clear" w:color="auto" w:fill="auto"/>
          </w:tcPr>
          <w:p w14:paraId="33B047A5" w14:textId="77777777" w:rsidR="004E2E3C"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自-J-A2能</w:t>
            </w:r>
            <w:proofErr w:type="gramStart"/>
            <w:r w:rsidRPr="00946D56">
              <w:rPr>
                <w:rFonts w:ascii="標楷體" w:eastAsia="標楷體" w:hAnsi="標楷體"/>
                <w:sz w:val="22"/>
                <w:szCs w:val="22"/>
              </w:rPr>
              <w:t>將所習得</w:t>
            </w:r>
            <w:proofErr w:type="gramEnd"/>
            <w:r w:rsidRPr="00946D56">
              <w:rPr>
                <w:rFonts w:ascii="標楷體" w:eastAsia="標楷體" w:hAnsi="標楷體"/>
                <w:sz w:val="22"/>
                <w:szCs w:val="22"/>
              </w:rPr>
              <w:t>的科學知識，連結到自己觀察到的自然現象及實驗數據，學習自我或團體探索證據、回應多元觀點，並能對問題、方法、資訊或數據的</w:t>
            </w:r>
            <w:proofErr w:type="gramStart"/>
            <w:r w:rsidRPr="00946D56">
              <w:rPr>
                <w:rFonts w:ascii="標楷體" w:eastAsia="標楷體" w:hAnsi="標楷體"/>
                <w:sz w:val="22"/>
                <w:szCs w:val="22"/>
              </w:rPr>
              <w:t>可信性抱持</w:t>
            </w:r>
            <w:proofErr w:type="gramEnd"/>
            <w:r w:rsidRPr="00946D56">
              <w:rPr>
                <w:rFonts w:ascii="標楷體" w:eastAsia="標楷體" w:hAnsi="標楷體"/>
                <w:sz w:val="22"/>
                <w:szCs w:val="22"/>
              </w:rPr>
              <w:t>合理的懷疑態度或進行檢核，提出問題可能的解決方案。</w:t>
            </w:r>
          </w:p>
          <w:p w14:paraId="0CB9484E"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自-J-B2能操作適合學習階段的科技設備與資源，並從學習活動、日</w:t>
            </w:r>
            <w:r w:rsidRPr="00946D56">
              <w:rPr>
                <w:rFonts w:ascii="標楷體" w:eastAsia="標楷體" w:hAnsi="標楷體"/>
                <w:sz w:val="22"/>
                <w:szCs w:val="22"/>
              </w:rPr>
              <w:lastRenderedPageBreak/>
              <w:t>常經驗及科技運用、自然環境、書刊及網路媒體中，培養相關倫理與分辨資訊之可信程度及進行各種有計畫的觀察，以獲得有助於探究和問題解決的資訊。</w:t>
            </w:r>
          </w:p>
          <w:p w14:paraId="3B179720" w14:textId="77777777" w:rsidR="00731034" w:rsidRPr="00946D56" w:rsidRDefault="00731034" w:rsidP="00946D56">
            <w:pPr>
              <w:spacing w:line="0" w:lineRule="atLeast"/>
              <w:rPr>
                <w:rFonts w:ascii="標楷體" w:eastAsia="標楷體" w:hAnsi="標楷體"/>
                <w:sz w:val="22"/>
                <w:szCs w:val="22"/>
              </w:rPr>
            </w:pPr>
          </w:p>
        </w:tc>
        <w:tc>
          <w:tcPr>
            <w:tcW w:w="1559" w:type="dxa"/>
            <w:gridSpan w:val="2"/>
            <w:shd w:val="clear" w:color="auto" w:fill="auto"/>
          </w:tcPr>
          <w:p w14:paraId="130D88B6" w14:textId="77777777" w:rsidR="00731034" w:rsidRPr="00946D56" w:rsidRDefault="00731034" w:rsidP="004E2E3C">
            <w:pPr>
              <w:spacing w:line="0" w:lineRule="atLeast"/>
              <w:rPr>
                <w:rFonts w:ascii="標楷體" w:eastAsia="標楷體" w:hAnsi="標楷體"/>
                <w:sz w:val="22"/>
                <w:szCs w:val="22"/>
              </w:rPr>
            </w:pPr>
            <w:r w:rsidRPr="00946D56">
              <w:rPr>
                <w:rFonts w:ascii="標楷體" w:eastAsia="標楷體" w:hAnsi="標楷體"/>
                <w:sz w:val="22"/>
                <w:szCs w:val="22"/>
              </w:rPr>
              <w:lastRenderedPageBreak/>
              <w:t>po-Ⅳ-1能從學習活動、日常經驗及科技運用、自然環境、書刊及網路媒體中，進行各種有計畫的觀察，進而能察覺問題。</w:t>
            </w:r>
            <w:r w:rsidRPr="00946D56">
              <w:rPr>
                <w:rFonts w:ascii="標楷體" w:eastAsia="標楷體" w:hAnsi="標楷體"/>
                <w:sz w:val="22"/>
                <w:szCs w:val="22"/>
              </w:rPr>
              <w:br/>
              <w:t>po-Ⅳ-2能辨別適合科學探究或適合以科學方式尋求解決的問題（或假說），並能依據觀察、蒐集資料、閱讀、思考、討論等，提出適宜探究之問題。</w:t>
            </w:r>
            <w:r w:rsidRPr="00946D56">
              <w:rPr>
                <w:rFonts w:ascii="標楷體" w:eastAsia="標楷體" w:hAnsi="標楷體"/>
                <w:sz w:val="22"/>
                <w:szCs w:val="22"/>
              </w:rPr>
              <w:br/>
              <w:t>ah -Ⅳ-2 應用所學到的科</w:t>
            </w:r>
            <w:r w:rsidRPr="00946D56">
              <w:rPr>
                <w:rFonts w:ascii="標楷體" w:eastAsia="標楷體" w:hAnsi="標楷體"/>
                <w:sz w:val="22"/>
                <w:szCs w:val="22"/>
              </w:rPr>
              <w:lastRenderedPageBreak/>
              <w:t>學知識與科學探究方法幫助自己做出最佳的決定。</w:t>
            </w:r>
            <w:r w:rsidRPr="00946D56">
              <w:rPr>
                <w:rFonts w:ascii="標楷體" w:eastAsia="標楷體" w:hAnsi="標楷體"/>
                <w:sz w:val="22"/>
                <w:szCs w:val="22"/>
              </w:rPr>
              <w:br/>
              <w:t>tr-IV-1 能</w:t>
            </w:r>
            <w:proofErr w:type="gramStart"/>
            <w:r w:rsidRPr="00946D56">
              <w:rPr>
                <w:rFonts w:ascii="標楷體" w:eastAsia="標楷體" w:hAnsi="標楷體"/>
                <w:sz w:val="22"/>
                <w:szCs w:val="22"/>
              </w:rPr>
              <w:t>將所習得</w:t>
            </w:r>
            <w:proofErr w:type="gramEnd"/>
            <w:r w:rsidRPr="00946D56">
              <w:rPr>
                <w:rFonts w:ascii="標楷體" w:eastAsia="標楷體" w:hAnsi="標楷體"/>
                <w:sz w:val="22"/>
                <w:szCs w:val="22"/>
              </w:rPr>
              <w:t>的知識正確的連結到所觀察到的自然現象及實驗數據，並推論出其中的關聯，進而運用習得的知識來解釋自己論點的正確性。</w:t>
            </w:r>
          </w:p>
        </w:tc>
        <w:tc>
          <w:tcPr>
            <w:tcW w:w="1560" w:type="dxa"/>
            <w:shd w:val="clear" w:color="auto" w:fill="auto"/>
          </w:tcPr>
          <w:p w14:paraId="094258AE"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lastRenderedPageBreak/>
              <w:t>Ba-Ⅳ-5力可以</w:t>
            </w:r>
            <w:proofErr w:type="gramStart"/>
            <w:r w:rsidRPr="00946D56">
              <w:rPr>
                <w:rFonts w:ascii="標楷體" w:eastAsia="標楷體" w:hAnsi="標楷體"/>
                <w:sz w:val="22"/>
                <w:szCs w:val="22"/>
              </w:rPr>
              <w:t>作功</w:t>
            </w:r>
            <w:proofErr w:type="gramEnd"/>
            <w:r w:rsidRPr="00946D56">
              <w:rPr>
                <w:rFonts w:ascii="標楷體" w:eastAsia="標楷體" w:hAnsi="標楷體"/>
                <w:sz w:val="22"/>
                <w:szCs w:val="22"/>
              </w:rPr>
              <w:t>，</w:t>
            </w:r>
            <w:proofErr w:type="gramStart"/>
            <w:r w:rsidRPr="00946D56">
              <w:rPr>
                <w:rFonts w:ascii="標楷體" w:eastAsia="標楷體" w:hAnsi="標楷體"/>
                <w:sz w:val="22"/>
                <w:szCs w:val="22"/>
              </w:rPr>
              <w:t>作功</w:t>
            </w:r>
            <w:proofErr w:type="gramEnd"/>
            <w:r w:rsidRPr="00946D56">
              <w:rPr>
                <w:rFonts w:ascii="標楷體" w:eastAsia="標楷體" w:hAnsi="標楷體"/>
                <w:sz w:val="22"/>
                <w:szCs w:val="22"/>
              </w:rPr>
              <w:t xml:space="preserve">可以改變物體的能量。 </w:t>
            </w:r>
            <w:r w:rsidRPr="00946D56">
              <w:rPr>
                <w:rFonts w:ascii="標楷體" w:eastAsia="標楷體" w:hAnsi="標楷體"/>
                <w:sz w:val="22"/>
                <w:szCs w:val="22"/>
              </w:rPr>
              <w:br/>
              <w:t>Ba-Ⅳ-6 每單位時間對物體所做的功稱為功率。</w:t>
            </w:r>
          </w:p>
          <w:p w14:paraId="5150C548" w14:textId="77777777" w:rsidR="00731034" w:rsidRPr="00946D56" w:rsidRDefault="00731034" w:rsidP="00946D56">
            <w:pPr>
              <w:spacing w:line="0" w:lineRule="atLeast"/>
              <w:rPr>
                <w:rFonts w:ascii="標楷體" w:eastAsia="標楷體" w:hAnsi="標楷體"/>
                <w:sz w:val="22"/>
                <w:szCs w:val="22"/>
              </w:rPr>
            </w:pPr>
          </w:p>
        </w:tc>
        <w:tc>
          <w:tcPr>
            <w:tcW w:w="2976" w:type="dxa"/>
            <w:shd w:val="clear" w:color="auto" w:fill="auto"/>
          </w:tcPr>
          <w:p w14:paraId="22AD2C3B"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第三章：功與機械應用</w:t>
            </w:r>
          </w:p>
          <w:p w14:paraId="68869B70" w14:textId="77777777" w:rsidR="00731034" w:rsidRPr="00946D56" w:rsidRDefault="00731034" w:rsidP="00946D56">
            <w:pPr>
              <w:spacing w:line="0" w:lineRule="atLeast"/>
              <w:rPr>
                <w:rFonts w:ascii="標楷體" w:eastAsia="標楷體" w:hAnsi="標楷體"/>
                <w:sz w:val="22"/>
                <w:szCs w:val="22"/>
              </w:rPr>
            </w:pP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3-1 功與功率（2）</w:t>
            </w:r>
          </w:p>
          <w:p w14:paraId="0F0606E2" w14:textId="77777777" w:rsidR="00731034" w:rsidRPr="00946D56" w:rsidRDefault="00731034" w:rsidP="00946D56">
            <w:pPr>
              <w:spacing w:line="0" w:lineRule="atLeast"/>
              <w:rPr>
                <w:rFonts w:ascii="標楷體" w:eastAsia="標楷體" w:hAnsi="標楷體"/>
                <w:sz w:val="22"/>
                <w:szCs w:val="22"/>
              </w:rPr>
            </w:pP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3-2 位能與動能（1）</w:t>
            </w:r>
          </w:p>
          <w:p w14:paraId="7542D4DB"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1.說明能量和功可以相互轉換。</w:t>
            </w:r>
          </w:p>
          <w:p w14:paraId="1FECBDB6"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2.介紹功的定義和單位。</w:t>
            </w:r>
          </w:p>
          <w:p w14:paraId="5836B52D"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3.介紹</w:t>
            </w:r>
            <w:proofErr w:type="gramStart"/>
            <w:r w:rsidRPr="00946D56">
              <w:rPr>
                <w:rFonts w:ascii="標楷體" w:eastAsia="標楷體" w:hAnsi="標楷體"/>
                <w:sz w:val="22"/>
                <w:szCs w:val="22"/>
              </w:rPr>
              <w:t>正功和負功</w:t>
            </w:r>
            <w:proofErr w:type="gramEnd"/>
            <w:r w:rsidRPr="00946D56">
              <w:rPr>
                <w:rFonts w:ascii="標楷體" w:eastAsia="標楷體" w:hAnsi="標楷體"/>
                <w:sz w:val="22"/>
                <w:szCs w:val="22"/>
              </w:rPr>
              <w:t>的意義。</w:t>
            </w:r>
          </w:p>
          <w:p w14:paraId="45D152D1"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4.介紹功率的定義和公式。</w:t>
            </w:r>
          </w:p>
          <w:p w14:paraId="0A63031B"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5.介紹重力位能、彈力位能和動能的意義。</w:t>
            </w:r>
          </w:p>
          <w:p w14:paraId="137ADADC"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6.介紹位能包含重力位能和彈力位能，力學能包含位能和動能。</w:t>
            </w:r>
          </w:p>
          <w:p w14:paraId="6B2AD84D"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7.介紹力學能守恆定律及能量守恆定律。</w:t>
            </w:r>
          </w:p>
        </w:tc>
        <w:tc>
          <w:tcPr>
            <w:tcW w:w="426" w:type="dxa"/>
            <w:gridSpan w:val="2"/>
            <w:shd w:val="clear" w:color="auto" w:fill="auto"/>
          </w:tcPr>
          <w:p w14:paraId="65B8EC85" w14:textId="77777777" w:rsidR="00731034" w:rsidRPr="00946D56" w:rsidRDefault="00731034" w:rsidP="00946D56">
            <w:pPr>
              <w:rPr>
                <w:rFonts w:ascii="標楷體" w:eastAsia="標楷體" w:hAnsi="標楷體"/>
                <w:sz w:val="22"/>
                <w:szCs w:val="22"/>
              </w:rPr>
            </w:pPr>
            <w:r w:rsidRPr="00946D56">
              <w:rPr>
                <w:rFonts w:ascii="標楷體" w:eastAsia="標楷體" w:hAnsi="標楷體"/>
                <w:sz w:val="22"/>
                <w:szCs w:val="22"/>
              </w:rPr>
              <w:t>3</w:t>
            </w:r>
          </w:p>
        </w:tc>
        <w:tc>
          <w:tcPr>
            <w:tcW w:w="1101" w:type="dxa"/>
            <w:shd w:val="clear" w:color="auto" w:fill="auto"/>
          </w:tcPr>
          <w:p w14:paraId="02568F8C"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hint="eastAsia"/>
                <w:sz w:val="22"/>
                <w:szCs w:val="22"/>
              </w:rPr>
              <w:t>各種常見的儀器圖片、實驗器材。</w:t>
            </w:r>
          </w:p>
        </w:tc>
        <w:tc>
          <w:tcPr>
            <w:tcW w:w="1364" w:type="dxa"/>
            <w:shd w:val="clear" w:color="auto" w:fill="auto"/>
          </w:tcPr>
          <w:p w14:paraId="4DCDB08C"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討論</w:t>
            </w:r>
          </w:p>
          <w:p w14:paraId="66FAB7A9"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口語評量</w:t>
            </w:r>
          </w:p>
          <w:p w14:paraId="3B64C635"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活動進行</w:t>
            </w:r>
          </w:p>
        </w:tc>
        <w:tc>
          <w:tcPr>
            <w:tcW w:w="1220" w:type="dxa"/>
            <w:shd w:val="clear" w:color="auto" w:fill="auto"/>
          </w:tcPr>
          <w:p w14:paraId="2414A3BE"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【科技教育】</w:t>
            </w:r>
            <w:r w:rsidRPr="00946D56">
              <w:rPr>
                <w:rFonts w:ascii="標楷體" w:eastAsia="標楷體" w:hAnsi="標楷體"/>
                <w:sz w:val="22"/>
                <w:szCs w:val="22"/>
              </w:rPr>
              <w:br/>
              <w:t>科 E1 了解平日常見科技產品的用途與運作方式。</w:t>
            </w:r>
            <w:r w:rsidRPr="00946D56">
              <w:rPr>
                <w:rFonts w:ascii="標楷體" w:eastAsia="標楷體" w:hAnsi="標楷體"/>
                <w:sz w:val="22"/>
                <w:szCs w:val="22"/>
              </w:rPr>
              <w:br/>
              <w:t xml:space="preserve">科 E2 了解動手實作的重要性。 </w:t>
            </w:r>
            <w:r w:rsidRPr="00946D56">
              <w:rPr>
                <w:rFonts w:ascii="標楷體" w:eastAsia="標楷體" w:hAnsi="標楷體"/>
                <w:sz w:val="22"/>
                <w:szCs w:val="22"/>
              </w:rPr>
              <w:br/>
              <w:t xml:space="preserve">科 E6 操作家庭常見的手工具。 </w:t>
            </w:r>
            <w:r w:rsidRPr="00946D56">
              <w:rPr>
                <w:rFonts w:ascii="標楷體" w:eastAsia="標楷體" w:hAnsi="標楷體"/>
                <w:sz w:val="22"/>
                <w:szCs w:val="22"/>
              </w:rPr>
              <w:br/>
              <w:t xml:space="preserve">科 E8 利用創意思考的技巧。 </w:t>
            </w:r>
            <w:r w:rsidRPr="00946D56">
              <w:rPr>
                <w:rFonts w:ascii="標楷體" w:eastAsia="標楷體" w:hAnsi="標楷體"/>
                <w:sz w:val="22"/>
                <w:szCs w:val="22"/>
              </w:rPr>
              <w:br/>
              <w:t>【資訊教育】</w:t>
            </w:r>
            <w:r w:rsidRPr="00946D56">
              <w:rPr>
                <w:rFonts w:ascii="標楷體" w:eastAsia="標楷體" w:hAnsi="標楷體"/>
                <w:sz w:val="22"/>
                <w:szCs w:val="22"/>
              </w:rPr>
              <w:br/>
              <w:t>資 E2 使</w:t>
            </w:r>
            <w:r w:rsidRPr="00946D56">
              <w:rPr>
                <w:rFonts w:ascii="標楷體" w:eastAsia="標楷體" w:hAnsi="標楷體"/>
                <w:sz w:val="22"/>
                <w:szCs w:val="22"/>
              </w:rPr>
              <w:lastRenderedPageBreak/>
              <w:t xml:space="preserve">用資訊科技解決生活中簡單的問題。 </w:t>
            </w:r>
            <w:r w:rsidRPr="00946D56">
              <w:rPr>
                <w:rFonts w:ascii="標楷體" w:eastAsia="標楷體" w:hAnsi="標楷體"/>
                <w:sz w:val="22"/>
                <w:szCs w:val="22"/>
              </w:rPr>
              <w:br/>
              <w:t>資 E10 了解資訊科技於日常生活之重要性。</w:t>
            </w:r>
          </w:p>
        </w:tc>
        <w:tc>
          <w:tcPr>
            <w:tcW w:w="1915" w:type="dxa"/>
            <w:shd w:val="clear" w:color="auto" w:fill="auto"/>
          </w:tcPr>
          <w:p w14:paraId="46DA6440" w14:textId="77777777" w:rsidR="00731034" w:rsidRPr="00946D56" w:rsidRDefault="00731034" w:rsidP="00946D56">
            <w:pPr>
              <w:spacing w:line="0" w:lineRule="atLeast"/>
              <w:rPr>
                <w:rFonts w:ascii="標楷體" w:eastAsia="標楷體" w:hAnsi="標楷體"/>
                <w:sz w:val="22"/>
                <w:szCs w:val="22"/>
              </w:rPr>
            </w:pPr>
          </w:p>
        </w:tc>
      </w:tr>
      <w:tr w:rsidR="00731034" w:rsidRPr="00BF1507" w14:paraId="44C4149B" w14:textId="77777777" w:rsidTr="00A4568B">
        <w:trPr>
          <w:trHeight w:val="761"/>
        </w:trPr>
        <w:tc>
          <w:tcPr>
            <w:tcW w:w="959" w:type="dxa"/>
            <w:shd w:val="clear" w:color="auto" w:fill="auto"/>
          </w:tcPr>
          <w:p w14:paraId="3E024F48" w14:textId="790F70A5" w:rsidR="00731034" w:rsidRPr="0018356D" w:rsidRDefault="00403467" w:rsidP="004E2E3C">
            <w:pPr>
              <w:spacing w:line="260" w:lineRule="exact"/>
              <w:jc w:val="center"/>
              <w:rPr>
                <w:rFonts w:eastAsia="標楷體"/>
                <w:sz w:val="22"/>
              </w:rPr>
            </w:pPr>
            <w:r>
              <w:rPr>
                <w:rFonts w:eastAsia="標楷體"/>
                <w:snapToGrid w:val="0"/>
                <w:sz w:val="22"/>
                <w:szCs w:val="22"/>
              </w:rPr>
              <w:t>7</w:t>
            </w:r>
          </w:p>
        </w:tc>
        <w:tc>
          <w:tcPr>
            <w:tcW w:w="1559" w:type="dxa"/>
            <w:shd w:val="clear" w:color="auto" w:fill="auto"/>
          </w:tcPr>
          <w:p w14:paraId="79A84F20" w14:textId="77777777" w:rsidR="00731034" w:rsidRPr="00946D56" w:rsidRDefault="00731034" w:rsidP="004E2E3C">
            <w:pPr>
              <w:spacing w:line="0" w:lineRule="atLeast"/>
              <w:rPr>
                <w:rFonts w:ascii="標楷體" w:eastAsia="標楷體" w:hAnsi="標楷體"/>
                <w:sz w:val="22"/>
                <w:szCs w:val="22"/>
              </w:rPr>
            </w:pPr>
            <w:r w:rsidRPr="00946D56">
              <w:rPr>
                <w:rFonts w:ascii="標楷體" w:eastAsia="標楷體" w:hAnsi="標楷體"/>
                <w:sz w:val="22"/>
                <w:szCs w:val="22"/>
              </w:rPr>
              <w:t>自-J-A1能應用科學知識、方法與態度於日常生活當中。</w:t>
            </w:r>
            <w:r w:rsidRPr="00946D56">
              <w:rPr>
                <w:rFonts w:ascii="標楷體" w:eastAsia="標楷體" w:hAnsi="標楷體"/>
                <w:sz w:val="22"/>
                <w:szCs w:val="22"/>
              </w:rPr>
              <w:br/>
              <w:t>自-J-A2能</w:t>
            </w:r>
            <w:proofErr w:type="gramStart"/>
            <w:r w:rsidRPr="00946D56">
              <w:rPr>
                <w:rFonts w:ascii="標楷體" w:eastAsia="標楷體" w:hAnsi="標楷體"/>
                <w:sz w:val="22"/>
                <w:szCs w:val="22"/>
              </w:rPr>
              <w:t>將所習得</w:t>
            </w:r>
            <w:proofErr w:type="gramEnd"/>
            <w:r w:rsidRPr="00946D56">
              <w:rPr>
                <w:rFonts w:ascii="標楷體" w:eastAsia="標楷體" w:hAnsi="標楷體"/>
                <w:sz w:val="22"/>
                <w:szCs w:val="22"/>
              </w:rPr>
              <w:t>的科學知識，連結到自己觀察到的自然現象及實驗數據，學習自我或團體探索證據、回應多元觀點，並能對問題、方法、資訊或數據的</w:t>
            </w:r>
            <w:proofErr w:type="gramStart"/>
            <w:r w:rsidRPr="00946D56">
              <w:rPr>
                <w:rFonts w:ascii="標楷體" w:eastAsia="標楷體" w:hAnsi="標楷體"/>
                <w:sz w:val="22"/>
                <w:szCs w:val="22"/>
              </w:rPr>
              <w:t>可信性抱持</w:t>
            </w:r>
            <w:proofErr w:type="gramEnd"/>
            <w:r w:rsidRPr="00946D56">
              <w:rPr>
                <w:rFonts w:ascii="標楷體" w:eastAsia="標楷體" w:hAnsi="標楷體"/>
                <w:sz w:val="22"/>
                <w:szCs w:val="22"/>
              </w:rPr>
              <w:t>合理的懷疑態度或進行檢核，提出問題可能的解決方</w:t>
            </w:r>
            <w:r w:rsidRPr="00946D56">
              <w:rPr>
                <w:rFonts w:ascii="標楷體" w:eastAsia="標楷體" w:hAnsi="標楷體"/>
                <w:sz w:val="22"/>
                <w:szCs w:val="22"/>
              </w:rPr>
              <w:lastRenderedPageBreak/>
              <w:t>案。</w:t>
            </w:r>
            <w:r w:rsidRPr="00946D56">
              <w:rPr>
                <w:rFonts w:ascii="標楷體" w:eastAsia="標楷體" w:hAnsi="標楷體"/>
                <w:sz w:val="22"/>
                <w:szCs w:val="22"/>
              </w:rPr>
              <w:br/>
              <w:t>自-J-A3具備從日常生活經驗中找出問題，並能根據問題特性、資源等因素，善用生活週遭的物品、器材儀器、科技設備及資源，規劃自然科學探究活動。</w:t>
            </w:r>
            <w:r w:rsidRPr="00946D56">
              <w:rPr>
                <w:rFonts w:ascii="標楷體" w:eastAsia="標楷體" w:hAnsi="標楷體"/>
                <w:sz w:val="22"/>
                <w:szCs w:val="22"/>
              </w:rPr>
              <w:br/>
            </w:r>
          </w:p>
        </w:tc>
        <w:tc>
          <w:tcPr>
            <w:tcW w:w="1559" w:type="dxa"/>
            <w:gridSpan w:val="2"/>
            <w:shd w:val="clear" w:color="auto" w:fill="auto"/>
          </w:tcPr>
          <w:p w14:paraId="48F073E3" w14:textId="77777777" w:rsidR="00731034" w:rsidRPr="00946D56" w:rsidRDefault="00731034" w:rsidP="004E2E3C">
            <w:pPr>
              <w:spacing w:line="0" w:lineRule="atLeast"/>
              <w:rPr>
                <w:rFonts w:ascii="標楷體" w:eastAsia="標楷體" w:hAnsi="標楷體"/>
                <w:sz w:val="22"/>
                <w:szCs w:val="22"/>
              </w:rPr>
            </w:pPr>
            <w:r w:rsidRPr="00946D56">
              <w:rPr>
                <w:rFonts w:ascii="標楷體" w:eastAsia="標楷體" w:hAnsi="標楷體"/>
                <w:sz w:val="22"/>
                <w:szCs w:val="22"/>
              </w:rPr>
              <w:lastRenderedPageBreak/>
              <w:t>ai -Ⅳ-3透過所學到的科學知識和科學探索的各種方法，解釋自然現象發生的原因，建立科學學習的自信心</w:t>
            </w:r>
            <w:r w:rsidRPr="00946D56">
              <w:rPr>
                <w:rFonts w:ascii="標楷體" w:eastAsia="標楷體" w:hAnsi="標楷體"/>
                <w:sz w:val="22"/>
                <w:szCs w:val="22"/>
              </w:rPr>
              <w:br/>
              <w:t>pe-Ⅳ-1能辨明多個自變項、</w:t>
            </w:r>
            <w:proofErr w:type="gramStart"/>
            <w:r w:rsidRPr="00946D56">
              <w:rPr>
                <w:rFonts w:ascii="標楷體" w:eastAsia="標楷體" w:hAnsi="標楷體"/>
                <w:sz w:val="22"/>
                <w:szCs w:val="22"/>
              </w:rPr>
              <w:t>應變項並計劃</w:t>
            </w:r>
            <w:proofErr w:type="gramEnd"/>
            <w:r w:rsidRPr="00946D56">
              <w:rPr>
                <w:rFonts w:ascii="標楷體" w:eastAsia="標楷體" w:hAnsi="標楷體"/>
                <w:sz w:val="22"/>
                <w:szCs w:val="22"/>
              </w:rPr>
              <w:t>適當次數的測試、預測活動的可能結果。在教師或教科書的指導或說明下，能了解探究的計畫，並進而能根據問題特性、資源</w:t>
            </w: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例</w:t>
            </w:r>
            <w:r w:rsidRPr="00946D56">
              <w:rPr>
                <w:rFonts w:ascii="標楷體" w:eastAsia="標楷體" w:hAnsi="標楷體"/>
                <w:sz w:val="22"/>
                <w:szCs w:val="22"/>
              </w:rPr>
              <w:lastRenderedPageBreak/>
              <w:t>如：設備、時間</w:t>
            </w: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等因素，規劃具有可信度</w:t>
            </w: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例如：多次測量等</w:t>
            </w: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的探究活動。</w:t>
            </w:r>
            <w:r w:rsidRPr="00946D56">
              <w:rPr>
                <w:rFonts w:ascii="標楷體" w:eastAsia="標楷體" w:hAnsi="標楷體"/>
                <w:sz w:val="22"/>
                <w:szCs w:val="22"/>
              </w:rPr>
              <w:br/>
              <w:t>pe-Ⅳ-2能正確安全操作適合學習階段的物品、器材儀器、科技設備及資源。能進行客觀的質性觀察或數值量測並詳實記錄。</w:t>
            </w:r>
          </w:p>
        </w:tc>
        <w:tc>
          <w:tcPr>
            <w:tcW w:w="1560" w:type="dxa"/>
            <w:shd w:val="clear" w:color="auto" w:fill="auto"/>
          </w:tcPr>
          <w:p w14:paraId="4B9AAFA5"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lastRenderedPageBreak/>
              <w:t>Eb-Ⅳ-1 力能引發物體的移動或轉動。</w:t>
            </w:r>
            <w:r w:rsidRPr="00946D56">
              <w:rPr>
                <w:rFonts w:ascii="標楷體" w:eastAsia="標楷體" w:hAnsi="標楷體"/>
                <w:sz w:val="22"/>
                <w:szCs w:val="22"/>
              </w:rPr>
              <w:br/>
              <w:t>Eb-Ⅳ-2 力矩會改變物體的旋轉，槓桿是力矩的作用。</w:t>
            </w:r>
            <w:r w:rsidRPr="00946D56">
              <w:rPr>
                <w:rFonts w:ascii="標楷體" w:eastAsia="標楷體" w:hAnsi="標楷體"/>
                <w:sz w:val="22"/>
                <w:szCs w:val="22"/>
              </w:rPr>
              <w:br/>
              <w:t>Eb-Ⅳ-3 平衡的物體所受合力為零、合力矩為零。</w:t>
            </w:r>
            <w:r w:rsidRPr="00946D56">
              <w:rPr>
                <w:rFonts w:ascii="標楷體" w:eastAsia="標楷體" w:hAnsi="標楷體"/>
                <w:sz w:val="22"/>
                <w:szCs w:val="22"/>
              </w:rPr>
              <w:br/>
            </w:r>
          </w:p>
        </w:tc>
        <w:tc>
          <w:tcPr>
            <w:tcW w:w="2976" w:type="dxa"/>
            <w:shd w:val="clear" w:color="auto" w:fill="auto"/>
          </w:tcPr>
          <w:p w14:paraId="0851212A"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第三章：功與機械應用</w:t>
            </w:r>
            <w:r w:rsidRPr="00946D56">
              <w:rPr>
                <w:rFonts w:ascii="標楷體" w:eastAsia="標楷體" w:hAnsi="標楷體"/>
                <w:sz w:val="22"/>
                <w:szCs w:val="22"/>
              </w:rPr>
              <w:br/>
            </w: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3-3 力矩與轉動平衡（2）</w:t>
            </w:r>
          </w:p>
          <w:p w14:paraId="2B720207"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hint="eastAsia"/>
                <w:sz w:val="22"/>
                <w:szCs w:val="22"/>
              </w:rPr>
              <w:t>第一次段考</w:t>
            </w:r>
            <w:r w:rsidRPr="00946D56">
              <w:rPr>
                <w:rFonts w:ascii="標楷體" w:eastAsia="標楷體" w:hAnsi="標楷體"/>
                <w:sz w:val="22"/>
                <w:szCs w:val="22"/>
              </w:rPr>
              <w:br/>
              <w:t>1.介紹推門的轉動難易程度和力矩有關。</w:t>
            </w:r>
          </w:p>
          <w:p w14:paraId="4FC4A21B"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2.介紹槓桿、支點和力臂的意義。</w:t>
            </w:r>
          </w:p>
          <w:p w14:paraId="458BBE4D"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3.介紹力矩的定義和公式。</w:t>
            </w:r>
          </w:p>
          <w:p w14:paraId="1D10574F"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4.介紹合力矩的定義和計算方法。</w:t>
            </w:r>
          </w:p>
          <w:p w14:paraId="16F2222E"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5.介紹合力矩等於零時，物體會處於轉動平衡的狀態。</w:t>
            </w:r>
          </w:p>
          <w:p w14:paraId="62160631" w14:textId="77777777" w:rsidR="00731034" w:rsidRPr="00946D56" w:rsidRDefault="00731034" w:rsidP="00946D56">
            <w:pPr>
              <w:spacing w:line="0" w:lineRule="atLeast"/>
              <w:rPr>
                <w:rFonts w:ascii="標楷體" w:eastAsia="標楷體" w:hAnsi="標楷體"/>
                <w:sz w:val="22"/>
                <w:szCs w:val="22"/>
              </w:rPr>
            </w:pPr>
          </w:p>
        </w:tc>
        <w:tc>
          <w:tcPr>
            <w:tcW w:w="426" w:type="dxa"/>
            <w:gridSpan w:val="2"/>
            <w:shd w:val="clear" w:color="auto" w:fill="auto"/>
          </w:tcPr>
          <w:p w14:paraId="01F86A95" w14:textId="77777777" w:rsidR="00731034" w:rsidRPr="00946D56" w:rsidRDefault="00731034" w:rsidP="00946D56">
            <w:pPr>
              <w:rPr>
                <w:rFonts w:ascii="標楷體" w:eastAsia="標楷體" w:hAnsi="標楷體"/>
                <w:sz w:val="22"/>
                <w:szCs w:val="22"/>
              </w:rPr>
            </w:pPr>
            <w:r w:rsidRPr="00946D56">
              <w:rPr>
                <w:rFonts w:ascii="標楷體" w:eastAsia="標楷體" w:hAnsi="標楷體"/>
                <w:sz w:val="22"/>
                <w:szCs w:val="22"/>
              </w:rPr>
              <w:t>3</w:t>
            </w:r>
          </w:p>
        </w:tc>
        <w:tc>
          <w:tcPr>
            <w:tcW w:w="1101" w:type="dxa"/>
            <w:shd w:val="clear" w:color="auto" w:fill="auto"/>
          </w:tcPr>
          <w:p w14:paraId="321D955F"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hint="eastAsia"/>
                <w:sz w:val="22"/>
                <w:szCs w:val="22"/>
              </w:rPr>
              <w:t>各種常見的儀器圖片、實驗器材。</w:t>
            </w:r>
          </w:p>
        </w:tc>
        <w:tc>
          <w:tcPr>
            <w:tcW w:w="1364" w:type="dxa"/>
            <w:shd w:val="clear" w:color="auto" w:fill="auto"/>
          </w:tcPr>
          <w:p w14:paraId="33F81CAE"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紙筆測驗</w:t>
            </w:r>
          </w:p>
        </w:tc>
        <w:tc>
          <w:tcPr>
            <w:tcW w:w="1220" w:type="dxa"/>
            <w:shd w:val="clear" w:color="auto" w:fill="auto"/>
          </w:tcPr>
          <w:p w14:paraId="50710E69"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【科技教育】</w:t>
            </w:r>
            <w:r w:rsidRPr="00946D56">
              <w:rPr>
                <w:rFonts w:ascii="標楷體" w:eastAsia="標楷體" w:hAnsi="標楷體"/>
                <w:sz w:val="22"/>
                <w:szCs w:val="22"/>
              </w:rPr>
              <w:br/>
              <w:t>科 E1 了解平日常見科技產品的用途與運作方式。</w:t>
            </w:r>
            <w:r w:rsidRPr="00946D56">
              <w:rPr>
                <w:rFonts w:ascii="標楷體" w:eastAsia="標楷體" w:hAnsi="標楷體"/>
                <w:sz w:val="22"/>
                <w:szCs w:val="22"/>
              </w:rPr>
              <w:br/>
              <w:t xml:space="preserve">科 E2 了解動手實作的重要性。 </w:t>
            </w:r>
            <w:r w:rsidRPr="00946D56">
              <w:rPr>
                <w:rFonts w:ascii="標楷體" w:eastAsia="標楷體" w:hAnsi="標楷體"/>
                <w:sz w:val="22"/>
                <w:szCs w:val="22"/>
              </w:rPr>
              <w:br/>
              <w:t xml:space="preserve">科 E6 操作家庭常見的手工具。 </w:t>
            </w:r>
            <w:r w:rsidRPr="00946D56">
              <w:rPr>
                <w:rFonts w:ascii="標楷體" w:eastAsia="標楷體" w:hAnsi="標楷體"/>
                <w:sz w:val="22"/>
                <w:szCs w:val="22"/>
              </w:rPr>
              <w:br/>
              <w:t xml:space="preserve">科 E8 利用創意思考的技巧。 </w:t>
            </w:r>
            <w:r w:rsidRPr="00946D56">
              <w:rPr>
                <w:rFonts w:ascii="標楷體" w:eastAsia="標楷體" w:hAnsi="標楷體"/>
                <w:sz w:val="22"/>
                <w:szCs w:val="22"/>
              </w:rPr>
              <w:br/>
              <w:t>【資訊教育】</w:t>
            </w:r>
            <w:r w:rsidRPr="00946D56">
              <w:rPr>
                <w:rFonts w:ascii="標楷體" w:eastAsia="標楷體" w:hAnsi="標楷體"/>
                <w:sz w:val="22"/>
                <w:szCs w:val="22"/>
              </w:rPr>
              <w:br/>
            </w:r>
            <w:r w:rsidRPr="00946D56">
              <w:rPr>
                <w:rFonts w:ascii="標楷體" w:eastAsia="標楷體" w:hAnsi="標楷體"/>
                <w:sz w:val="22"/>
                <w:szCs w:val="22"/>
              </w:rPr>
              <w:lastRenderedPageBreak/>
              <w:t xml:space="preserve">資 E2 使用資訊科技解決生活中簡單的問題。 </w:t>
            </w:r>
            <w:r w:rsidRPr="00946D56">
              <w:rPr>
                <w:rFonts w:ascii="標楷體" w:eastAsia="標楷體" w:hAnsi="標楷體"/>
                <w:sz w:val="22"/>
                <w:szCs w:val="22"/>
              </w:rPr>
              <w:br/>
              <w:t>資 E10 了解資訊科技於日常生活之重要性。</w:t>
            </w:r>
          </w:p>
        </w:tc>
        <w:tc>
          <w:tcPr>
            <w:tcW w:w="1915" w:type="dxa"/>
            <w:shd w:val="clear" w:color="auto" w:fill="auto"/>
          </w:tcPr>
          <w:p w14:paraId="1C42ABC3" w14:textId="77777777" w:rsidR="00731034" w:rsidRPr="00946D56" w:rsidRDefault="00731034" w:rsidP="00946D56">
            <w:pPr>
              <w:spacing w:line="0" w:lineRule="atLeast"/>
              <w:rPr>
                <w:rFonts w:ascii="標楷體" w:eastAsia="標楷體" w:hAnsi="標楷體"/>
                <w:sz w:val="22"/>
                <w:szCs w:val="22"/>
              </w:rPr>
            </w:pPr>
          </w:p>
        </w:tc>
      </w:tr>
      <w:tr w:rsidR="00731034" w:rsidRPr="00BF1507" w14:paraId="4B96A5C1" w14:textId="77777777" w:rsidTr="00A4568B">
        <w:trPr>
          <w:trHeight w:val="761"/>
        </w:trPr>
        <w:tc>
          <w:tcPr>
            <w:tcW w:w="959" w:type="dxa"/>
            <w:shd w:val="clear" w:color="auto" w:fill="auto"/>
          </w:tcPr>
          <w:p w14:paraId="31576410" w14:textId="06FC4BC0" w:rsidR="00731034" w:rsidRPr="0018356D" w:rsidRDefault="00403467" w:rsidP="00A740FD">
            <w:pPr>
              <w:spacing w:line="260" w:lineRule="exact"/>
              <w:jc w:val="center"/>
              <w:rPr>
                <w:rFonts w:eastAsia="標楷體"/>
                <w:snapToGrid w:val="0"/>
                <w:sz w:val="22"/>
              </w:rPr>
            </w:pPr>
            <w:r>
              <w:rPr>
                <w:rFonts w:eastAsia="標楷體"/>
                <w:snapToGrid w:val="0"/>
                <w:sz w:val="22"/>
                <w:szCs w:val="22"/>
              </w:rPr>
              <w:t>8</w:t>
            </w:r>
          </w:p>
          <w:p w14:paraId="00A686EB" w14:textId="77777777" w:rsidR="00731034" w:rsidRPr="0018356D" w:rsidRDefault="00731034" w:rsidP="00A740FD">
            <w:pPr>
              <w:spacing w:line="260" w:lineRule="exact"/>
              <w:jc w:val="center"/>
              <w:rPr>
                <w:rFonts w:eastAsia="標楷體"/>
                <w:sz w:val="22"/>
              </w:rPr>
            </w:pPr>
          </w:p>
        </w:tc>
        <w:tc>
          <w:tcPr>
            <w:tcW w:w="1559" w:type="dxa"/>
            <w:shd w:val="clear" w:color="auto" w:fill="auto"/>
          </w:tcPr>
          <w:p w14:paraId="0F929554" w14:textId="77777777" w:rsidR="00731034" w:rsidRPr="00946D56" w:rsidRDefault="00731034" w:rsidP="004E2E3C">
            <w:pPr>
              <w:spacing w:line="0" w:lineRule="atLeast"/>
              <w:rPr>
                <w:rFonts w:ascii="標楷體" w:eastAsia="標楷體" w:hAnsi="標楷體"/>
                <w:sz w:val="22"/>
                <w:szCs w:val="22"/>
              </w:rPr>
            </w:pPr>
            <w:r w:rsidRPr="00946D56">
              <w:rPr>
                <w:rFonts w:ascii="標楷體" w:eastAsia="標楷體" w:hAnsi="標楷體"/>
                <w:sz w:val="22"/>
                <w:szCs w:val="22"/>
              </w:rPr>
              <w:t>自-J-A1能應用科學知識、方法與態度於日常生活當中。</w:t>
            </w:r>
            <w:r w:rsidRPr="00946D56">
              <w:rPr>
                <w:rFonts w:ascii="標楷體" w:eastAsia="標楷體" w:hAnsi="標楷體"/>
                <w:sz w:val="22"/>
                <w:szCs w:val="22"/>
              </w:rPr>
              <w:br/>
              <w:t>自-J-A2能</w:t>
            </w:r>
            <w:proofErr w:type="gramStart"/>
            <w:r w:rsidRPr="00946D56">
              <w:rPr>
                <w:rFonts w:ascii="標楷體" w:eastAsia="標楷體" w:hAnsi="標楷體"/>
                <w:sz w:val="22"/>
                <w:szCs w:val="22"/>
              </w:rPr>
              <w:t>將所習得</w:t>
            </w:r>
            <w:proofErr w:type="gramEnd"/>
            <w:r w:rsidRPr="00946D56">
              <w:rPr>
                <w:rFonts w:ascii="標楷體" w:eastAsia="標楷體" w:hAnsi="標楷體"/>
                <w:sz w:val="22"/>
                <w:szCs w:val="22"/>
              </w:rPr>
              <w:t>的科學知識，連結到自己觀察到的自然現象及實驗數據，學習自我或團體探索證據、回應多元觀點，並能對問題、方法、資訊或數據的</w:t>
            </w:r>
            <w:proofErr w:type="gramStart"/>
            <w:r w:rsidRPr="00946D56">
              <w:rPr>
                <w:rFonts w:ascii="標楷體" w:eastAsia="標楷體" w:hAnsi="標楷體"/>
                <w:sz w:val="22"/>
                <w:szCs w:val="22"/>
              </w:rPr>
              <w:t>可信性抱持</w:t>
            </w:r>
            <w:proofErr w:type="gramEnd"/>
            <w:r w:rsidRPr="00946D56">
              <w:rPr>
                <w:rFonts w:ascii="標楷體" w:eastAsia="標楷體" w:hAnsi="標楷體"/>
                <w:sz w:val="22"/>
                <w:szCs w:val="22"/>
              </w:rPr>
              <w:t>合理的懷疑態度或進行檢核，提出問題</w:t>
            </w:r>
            <w:r w:rsidRPr="00946D56">
              <w:rPr>
                <w:rFonts w:ascii="標楷體" w:eastAsia="標楷體" w:hAnsi="標楷體"/>
                <w:sz w:val="22"/>
                <w:szCs w:val="22"/>
              </w:rPr>
              <w:lastRenderedPageBreak/>
              <w:t>可能的解決方案。</w:t>
            </w:r>
            <w:r w:rsidRPr="00946D56">
              <w:rPr>
                <w:rFonts w:ascii="標楷體" w:eastAsia="標楷體" w:hAnsi="標楷體"/>
                <w:sz w:val="22"/>
                <w:szCs w:val="22"/>
              </w:rPr>
              <w:br/>
              <w:t>自-J-A3具備從日常生活經驗中找出問題，並能根據問題特性、資源等因素，善用生活週遭的物品、器材儀器、科技設備及資源，規劃自然科學探究活動。</w:t>
            </w:r>
            <w:r w:rsidRPr="00946D56">
              <w:rPr>
                <w:rFonts w:ascii="標楷體" w:eastAsia="標楷體" w:hAnsi="標楷體"/>
                <w:sz w:val="22"/>
                <w:szCs w:val="22"/>
              </w:rPr>
              <w:br/>
            </w:r>
          </w:p>
        </w:tc>
        <w:tc>
          <w:tcPr>
            <w:tcW w:w="1559" w:type="dxa"/>
            <w:gridSpan w:val="2"/>
            <w:shd w:val="clear" w:color="auto" w:fill="auto"/>
          </w:tcPr>
          <w:p w14:paraId="05777496" w14:textId="77777777" w:rsidR="00731034" w:rsidRPr="00946D56" w:rsidRDefault="00731034" w:rsidP="00A740FD">
            <w:pPr>
              <w:spacing w:line="0" w:lineRule="atLeast"/>
              <w:rPr>
                <w:rFonts w:ascii="標楷體" w:eastAsia="標楷體" w:hAnsi="標楷體"/>
                <w:sz w:val="22"/>
                <w:szCs w:val="22"/>
              </w:rPr>
            </w:pPr>
            <w:r w:rsidRPr="00946D56">
              <w:rPr>
                <w:rFonts w:ascii="標楷體" w:eastAsia="標楷體" w:hAnsi="標楷體"/>
                <w:sz w:val="22"/>
                <w:szCs w:val="22"/>
              </w:rPr>
              <w:lastRenderedPageBreak/>
              <w:t>ai -Ⅳ-3透過所學到的科學知識和科學探索的各種方法，解釋自然現象發生的原因，建立科學學習的自信心</w:t>
            </w:r>
            <w:r w:rsidRPr="00946D56">
              <w:rPr>
                <w:rFonts w:ascii="標楷體" w:eastAsia="標楷體" w:hAnsi="標楷體"/>
                <w:sz w:val="22"/>
                <w:szCs w:val="22"/>
              </w:rPr>
              <w:br/>
              <w:t>pe-Ⅳ-1能辨明多個自變項、</w:t>
            </w:r>
            <w:proofErr w:type="gramStart"/>
            <w:r w:rsidRPr="00946D56">
              <w:rPr>
                <w:rFonts w:ascii="標楷體" w:eastAsia="標楷體" w:hAnsi="標楷體"/>
                <w:sz w:val="22"/>
                <w:szCs w:val="22"/>
              </w:rPr>
              <w:t>應變項並計劃</w:t>
            </w:r>
            <w:proofErr w:type="gramEnd"/>
            <w:r w:rsidRPr="00946D56">
              <w:rPr>
                <w:rFonts w:ascii="標楷體" w:eastAsia="標楷體" w:hAnsi="標楷體"/>
                <w:sz w:val="22"/>
                <w:szCs w:val="22"/>
              </w:rPr>
              <w:t>適當次數的測試、預測活動的可能結果。在教師或教科書的指導或說明下，能了解探究的計畫，並進而能根據問題特</w:t>
            </w:r>
            <w:r w:rsidRPr="00946D56">
              <w:rPr>
                <w:rFonts w:ascii="標楷體" w:eastAsia="標楷體" w:hAnsi="標楷體"/>
                <w:sz w:val="22"/>
                <w:szCs w:val="22"/>
              </w:rPr>
              <w:lastRenderedPageBreak/>
              <w:t>性、資源</w:t>
            </w: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例如：設備、時間</w:t>
            </w: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等因素，規劃具有可信度</w:t>
            </w: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例如：多次測量等</w:t>
            </w: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的探究活動。</w:t>
            </w:r>
            <w:r w:rsidRPr="00946D56">
              <w:rPr>
                <w:rFonts w:ascii="標楷體" w:eastAsia="標楷體" w:hAnsi="標楷體"/>
                <w:sz w:val="22"/>
                <w:szCs w:val="22"/>
              </w:rPr>
              <w:br/>
              <w:t>pe-Ⅳ-2能正確安全操作適合學習階段的物品、器材儀器、科技設備及資源。能進行客觀的質性觀察或數值量測並詳實記錄。</w:t>
            </w:r>
          </w:p>
        </w:tc>
        <w:tc>
          <w:tcPr>
            <w:tcW w:w="1560" w:type="dxa"/>
            <w:shd w:val="clear" w:color="auto" w:fill="auto"/>
          </w:tcPr>
          <w:p w14:paraId="52C05EE4"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lastRenderedPageBreak/>
              <w:t>Eb-Ⅳ-7 簡單機械，例如：槓桿、滑輪、輪軸、齒輪、斜面，通常具有省時、省力，或者是改變作用力方向等功能。</w:t>
            </w:r>
          </w:p>
        </w:tc>
        <w:tc>
          <w:tcPr>
            <w:tcW w:w="2976" w:type="dxa"/>
            <w:shd w:val="clear" w:color="auto" w:fill="auto"/>
          </w:tcPr>
          <w:p w14:paraId="39054275"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第三章：功與機械應用</w:t>
            </w:r>
            <w:r w:rsidRPr="00946D56">
              <w:rPr>
                <w:rFonts w:ascii="標楷體" w:eastAsia="標楷體" w:hAnsi="標楷體"/>
                <w:sz w:val="22"/>
                <w:szCs w:val="22"/>
              </w:rPr>
              <w:br/>
            </w: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3-4 簡單機械（3）</w:t>
            </w:r>
          </w:p>
          <w:p w14:paraId="19D35AC6"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1.介紹槓桿原理的內容及應用。</w:t>
            </w:r>
          </w:p>
          <w:p w14:paraId="5C4E105B"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2.介紹支點在</w:t>
            </w:r>
            <w:proofErr w:type="gramStart"/>
            <w:r w:rsidRPr="00946D56">
              <w:rPr>
                <w:rFonts w:ascii="標楷體" w:eastAsia="標楷體" w:hAnsi="標楷體"/>
                <w:sz w:val="22"/>
                <w:szCs w:val="22"/>
              </w:rPr>
              <w:t>中間、</w:t>
            </w:r>
            <w:proofErr w:type="gramEnd"/>
            <w:r w:rsidRPr="00946D56">
              <w:rPr>
                <w:rFonts w:ascii="標楷體" w:eastAsia="標楷體" w:hAnsi="標楷體"/>
                <w:sz w:val="22"/>
                <w:szCs w:val="22"/>
              </w:rPr>
              <w:t>抗力點在中間和施力點在中間的槓桿。</w:t>
            </w:r>
          </w:p>
          <w:p w14:paraId="39D65644"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3.介紹輪軸的構造、特性及應用實例。</w:t>
            </w:r>
          </w:p>
          <w:p w14:paraId="6EB8350F"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4.介紹滑輪的構造、種類、特性及應用實例。</w:t>
            </w:r>
          </w:p>
          <w:p w14:paraId="2BD86FCB"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5.介紹斜面省力的原理及應用實例。</w:t>
            </w:r>
          </w:p>
          <w:p w14:paraId="29459597"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6.介紹螺旋的結構、特性及應用實例。</w:t>
            </w:r>
          </w:p>
        </w:tc>
        <w:tc>
          <w:tcPr>
            <w:tcW w:w="426" w:type="dxa"/>
            <w:gridSpan w:val="2"/>
            <w:shd w:val="clear" w:color="auto" w:fill="auto"/>
          </w:tcPr>
          <w:p w14:paraId="6D888956" w14:textId="77777777" w:rsidR="00731034" w:rsidRPr="00946D56" w:rsidRDefault="00731034" w:rsidP="00946D56">
            <w:pPr>
              <w:rPr>
                <w:rFonts w:ascii="標楷體" w:eastAsia="標楷體" w:hAnsi="標楷體"/>
                <w:sz w:val="22"/>
                <w:szCs w:val="22"/>
              </w:rPr>
            </w:pPr>
            <w:r w:rsidRPr="00946D56">
              <w:rPr>
                <w:rFonts w:ascii="標楷體" w:eastAsia="標楷體" w:hAnsi="標楷體"/>
                <w:sz w:val="22"/>
                <w:szCs w:val="22"/>
              </w:rPr>
              <w:t>3</w:t>
            </w:r>
          </w:p>
        </w:tc>
        <w:tc>
          <w:tcPr>
            <w:tcW w:w="1101" w:type="dxa"/>
            <w:shd w:val="clear" w:color="auto" w:fill="auto"/>
          </w:tcPr>
          <w:p w14:paraId="2A098D06"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hint="eastAsia"/>
                <w:sz w:val="22"/>
                <w:szCs w:val="22"/>
              </w:rPr>
              <w:t>各種常見的儀器圖片、實驗器材。</w:t>
            </w:r>
          </w:p>
        </w:tc>
        <w:tc>
          <w:tcPr>
            <w:tcW w:w="1364" w:type="dxa"/>
            <w:shd w:val="clear" w:color="auto" w:fill="auto"/>
          </w:tcPr>
          <w:p w14:paraId="4B73DE7E" w14:textId="77777777" w:rsidR="00731034" w:rsidRPr="00946D56" w:rsidRDefault="00731034" w:rsidP="00946D56">
            <w:pPr>
              <w:pStyle w:val="aa"/>
              <w:rPr>
                <w:rFonts w:ascii="標楷體" w:eastAsia="標楷體" w:hAnsi="標楷體" w:cs="Times New Roman"/>
                <w:color w:val="000000"/>
                <w:kern w:val="0"/>
                <w:sz w:val="22"/>
              </w:rPr>
            </w:pPr>
            <w:r w:rsidRPr="00946D56">
              <w:rPr>
                <w:rFonts w:ascii="標楷體" w:eastAsia="標楷體" w:hAnsi="標楷體" w:cs="Times New Roman"/>
                <w:color w:val="000000"/>
                <w:kern w:val="0"/>
                <w:sz w:val="22"/>
              </w:rPr>
              <w:t>討論</w:t>
            </w:r>
          </w:p>
          <w:p w14:paraId="372B7445" w14:textId="77777777" w:rsidR="00731034" w:rsidRPr="00946D56" w:rsidRDefault="00731034" w:rsidP="00946D56">
            <w:pPr>
              <w:pStyle w:val="aa"/>
              <w:rPr>
                <w:rFonts w:ascii="標楷體" w:eastAsia="標楷體" w:hAnsi="標楷體" w:cs="Times New Roman"/>
                <w:color w:val="000000"/>
                <w:kern w:val="0"/>
                <w:sz w:val="22"/>
              </w:rPr>
            </w:pPr>
            <w:r w:rsidRPr="00946D56">
              <w:rPr>
                <w:rFonts w:ascii="標楷體" w:eastAsia="標楷體" w:hAnsi="標楷體" w:cs="Times New Roman"/>
                <w:color w:val="000000"/>
                <w:kern w:val="0"/>
                <w:sz w:val="22"/>
              </w:rPr>
              <w:t>口語評量</w:t>
            </w:r>
          </w:p>
          <w:p w14:paraId="19185582"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color w:val="000000"/>
                <w:kern w:val="0"/>
                <w:sz w:val="22"/>
              </w:rPr>
              <w:t>活動進行</w:t>
            </w:r>
          </w:p>
        </w:tc>
        <w:tc>
          <w:tcPr>
            <w:tcW w:w="1220" w:type="dxa"/>
            <w:shd w:val="clear" w:color="auto" w:fill="auto"/>
          </w:tcPr>
          <w:p w14:paraId="559518EB"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【科技教育】</w:t>
            </w:r>
            <w:r w:rsidRPr="00946D56">
              <w:rPr>
                <w:rFonts w:ascii="標楷體" w:eastAsia="標楷體" w:hAnsi="標楷體"/>
                <w:sz w:val="22"/>
                <w:szCs w:val="22"/>
              </w:rPr>
              <w:br/>
              <w:t>科 E1 了解平日常見科技產品的用途與運作方式。</w:t>
            </w:r>
            <w:r w:rsidRPr="00946D56">
              <w:rPr>
                <w:rFonts w:ascii="標楷體" w:eastAsia="標楷體" w:hAnsi="標楷體"/>
                <w:sz w:val="22"/>
                <w:szCs w:val="22"/>
              </w:rPr>
              <w:br/>
              <w:t xml:space="preserve">科 E2 了解動手實作的重要性。 </w:t>
            </w:r>
            <w:r w:rsidRPr="00946D56">
              <w:rPr>
                <w:rFonts w:ascii="標楷體" w:eastAsia="標楷體" w:hAnsi="標楷體"/>
                <w:sz w:val="22"/>
                <w:szCs w:val="22"/>
              </w:rPr>
              <w:br/>
              <w:t xml:space="preserve">科 E6 操作家庭常見的手工具。 </w:t>
            </w:r>
            <w:r w:rsidRPr="00946D56">
              <w:rPr>
                <w:rFonts w:ascii="標楷體" w:eastAsia="標楷體" w:hAnsi="標楷體"/>
                <w:sz w:val="22"/>
                <w:szCs w:val="22"/>
              </w:rPr>
              <w:br/>
              <w:t xml:space="preserve">科 E8 利用創意思考的技巧。 </w:t>
            </w:r>
            <w:r w:rsidRPr="00946D56">
              <w:rPr>
                <w:rFonts w:ascii="標楷體" w:eastAsia="標楷體" w:hAnsi="標楷體"/>
                <w:sz w:val="22"/>
                <w:szCs w:val="22"/>
              </w:rPr>
              <w:br/>
              <w:t>【資訊教</w:t>
            </w:r>
            <w:r w:rsidRPr="00946D56">
              <w:rPr>
                <w:rFonts w:ascii="標楷體" w:eastAsia="標楷體" w:hAnsi="標楷體"/>
                <w:sz w:val="22"/>
                <w:szCs w:val="22"/>
              </w:rPr>
              <w:lastRenderedPageBreak/>
              <w:t>育】</w:t>
            </w:r>
            <w:r w:rsidRPr="00946D56">
              <w:rPr>
                <w:rFonts w:ascii="標楷體" w:eastAsia="標楷體" w:hAnsi="標楷體"/>
                <w:sz w:val="22"/>
                <w:szCs w:val="22"/>
              </w:rPr>
              <w:br/>
              <w:t xml:space="preserve">資 E2 使用資訊科技解決生活中簡單的問題。 </w:t>
            </w:r>
            <w:r w:rsidRPr="00946D56">
              <w:rPr>
                <w:rFonts w:ascii="標楷體" w:eastAsia="標楷體" w:hAnsi="標楷體"/>
                <w:sz w:val="22"/>
                <w:szCs w:val="22"/>
              </w:rPr>
              <w:br/>
              <w:t>資 E10 了解資訊科技於日常生活之重要性。</w:t>
            </w:r>
          </w:p>
        </w:tc>
        <w:tc>
          <w:tcPr>
            <w:tcW w:w="1915" w:type="dxa"/>
            <w:shd w:val="clear" w:color="auto" w:fill="auto"/>
          </w:tcPr>
          <w:p w14:paraId="53E9CE28" w14:textId="77777777" w:rsidR="00731034" w:rsidRPr="00946D56" w:rsidRDefault="00731034" w:rsidP="00946D56">
            <w:pPr>
              <w:spacing w:line="0" w:lineRule="atLeast"/>
              <w:rPr>
                <w:rFonts w:ascii="標楷體" w:eastAsia="標楷體" w:hAnsi="標楷體"/>
                <w:sz w:val="22"/>
                <w:szCs w:val="22"/>
              </w:rPr>
            </w:pPr>
          </w:p>
        </w:tc>
      </w:tr>
      <w:tr w:rsidR="00731034" w:rsidRPr="00BF1507" w14:paraId="3C556B97" w14:textId="77777777" w:rsidTr="00A4568B">
        <w:trPr>
          <w:trHeight w:val="761"/>
        </w:trPr>
        <w:tc>
          <w:tcPr>
            <w:tcW w:w="959" w:type="dxa"/>
            <w:shd w:val="clear" w:color="auto" w:fill="auto"/>
          </w:tcPr>
          <w:p w14:paraId="6D61B30E" w14:textId="49AC920F" w:rsidR="00731034" w:rsidRPr="0018356D" w:rsidRDefault="00403467" w:rsidP="00A740FD">
            <w:pPr>
              <w:spacing w:line="260" w:lineRule="exact"/>
              <w:jc w:val="center"/>
              <w:rPr>
                <w:rFonts w:eastAsia="標楷體"/>
                <w:snapToGrid w:val="0"/>
                <w:sz w:val="22"/>
              </w:rPr>
            </w:pPr>
            <w:r>
              <w:rPr>
                <w:rFonts w:eastAsia="標楷體"/>
                <w:snapToGrid w:val="0"/>
                <w:sz w:val="22"/>
                <w:szCs w:val="22"/>
              </w:rPr>
              <w:t>9</w:t>
            </w:r>
          </w:p>
          <w:p w14:paraId="581F0709" w14:textId="77777777" w:rsidR="00731034" w:rsidRPr="0018356D" w:rsidRDefault="00731034" w:rsidP="00A740FD">
            <w:pPr>
              <w:spacing w:line="260" w:lineRule="exact"/>
              <w:jc w:val="center"/>
              <w:rPr>
                <w:rFonts w:eastAsia="標楷體"/>
                <w:sz w:val="22"/>
              </w:rPr>
            </w:pPr>
          </w:p>
        </w:tc>
        <w:tc>
          <w:tcPr>
            <w:tcW w:w="1559" w:type="dxa"/>
            <w:shd w:val="clear" w:color="auto" w:fill="auto"/>
          </w:tcPr>
          <w:p w14:paraId="395DD44A" w14:textId="77777777" w:rsidR="00731034" w:rsidRPr="00946D56" w:rsidRDefault="00731034" w:rsidP="00A740FD">
            <w:pPr>
              <w:spacing w:line="0" w:lineRule="atLeast"/>
              <w:rPr>
                <w:rFonts w:ascii="標楷體" w:eastAsia="標楷體" w:hAnsi="標楷體"/>
                <w:sz w:val="22"/>
                <w:szCs w:val="22"/>
              </w:rPr>
            </w:pPr>
            <w:r w:rsidRPr="00946D56">
              <w:rPr>
                <w:rFonts w:ascii="標楷體" w:eastAsia="標楷體" w:hAnsi="標楷體"/>
                <w:sz w:val="22"/>
                <w:szCs w:val="22"/>
              </w:rPr>
              <w:t>自-J-A2能</w:t>
            </w:r>
            <w:proofErr w:type="gramStart"/>
            <w:r w:rsidRPr="00946D56">
              <w:rPr>
                <w:rFonts w:ascii="標楷體" w:eastAsia="標楷體" w:hAnsi="標楷體"/>
                <w:sz w:val="22"/>
                <w:szCs w:val="22"/>
              </w:rPr>
              <w:t>將所習得</w:t>
            </w:r>
            <w:proofErr w:type="gramEnd"/>
            <w:r w:rsidRPr="00946D56">
              <w:rPr>
                <w:rFonts w:ascii="標楷體" w:eastAsia="標楷體" w:hAnsi="標楷體"/>
                <w:sz w:val="22"/>
                <w:szCs w:val="22"/>
              </w:rPr>
              <w:t>的科學知識，連結到自己觀察到的自然現象及實驗數據，學習自我或團體探索證據、回應多元觀點，並能對問題、方法、資訊或數據的</w:t>
            </w:r>
            <w:proofErr w:type="gramStart"/>
            <w:r w:rsidRPr="00946D56">
              <w:rPr>
                <w:rFonts w:ascii="標楷體" w:eastAsia="標楷體" w:hAnsi="標楷體"/>
                <w:sz w:val="22"/>
                <w:szCs w:val="22"/>
              </w:rPr>
              <w:t>可信性抱持</w:t>
            </w:r>
            <w:proofErr w:type="gramEnd"/>
            <w:r w:rsidRPr="00946D56">
              <w:rPr>
                <w:rFonts w:ascii="標楷體" w:eastAsia="標楷體" w:hAnsi="標楷體"/>
                <w:sz w:val="22"/>
                <w:szCs w:val="22"/>
              </w:rPr>
              <w:t>合理的懷疑態度或進行檢核，提出問題可能的解決方案。</w:t>
            </w:r>
            <w:r w:rsidRPr="00946D56">
              <w:rPr>
                <w:rFonts w:ascii="標楷體" w:eastAsia="標楷體" w:hAnsi="標楷體"/>
                <w:sz w:val="22"/>
                <w:szCs w:val="22"/>
              </w:rPr>
              <w:br/>
              <w:t>自-J-B2能操作適合學習階</w:t>
            </w:r>
            <w:r w:rsidRPr="00946D56">
              <w:rPr>
                <w:rFonts w:ascii="標楷體" w:eastAsia="標楷體" w:hAnsi="標楷體"/>
                <w:sz w:val="22"/>
                <w:szCs w:val="22"/>
              </w:rPr>
              <w:lastRenderedPageBreak/>
              <w:t>段的科技設備與資源，並從學習活動、日常經驗及科技運用、自然環境、書刊及網路媒體中，培養相關倫理與分辨資訊之可信程度及進行各種有計畫的觀察，以獲得有助於探究和問題解決的資訊。</w:t>
            </w:r>
            <w:r w:rsidRPr="00946D56">
              <w:rPr>
                <w:rFonts w:ascii="標楷體" w:eastAsia="標楷體" w:hAnsi="標楷體"/>
                <w:sz w:val="22"/>
                <w:szCs w:val="22"/>
              </w:rPr>
              <w:br/>
            </w:r>
          </w:p>
        </w:tc>
        <w:tc>
          <w:tcPr>
            <w:tcW w:w="1559" w:type="dxa"/>
            <w:gridSpan w:val="2"/>
            <w:shd w:val="clear" w:color="auto" w:fill="auto"/>
          </w:tcPr>
          <w:p w14:paraId="5FA5E390" w14:textId="77777777" w:rsidR="00731034" w:rsidRPr="00946D56" w:rsidRDefault="00731034" w:rsidP="00A740FD">
            <w:pPr>
              <w:spacing w:line="0" w:lineRule="atLeast"/>
              <w:rPr>
                <w:rFonts w:ascii="標楷體" w:eastAsia="標楷體" w:hAnsi="標楷體"/>
                <w:sz w:val="22"/>
                <w:szCs w:val="22"/>
              </w:rPr>
            </w:pPr>
            <w:r w:rsidRPr="00946D56">
              <w:rPr>
                <w:rFonts w:ascii="標楷體" w:eastAsia="標楷體" w:hAnsi="標楷體"/>
                <w:sz w:val="22"/>
                <w:szCs w:val="22"/>
              </w:rPr>
              <w:lastRenderedPageBreak/>
              <w:t>tr-IV-1 能</w:t>
            </w:r>
            <w:proofErr w:type="gramStart"/>
            <w:r w:rsidRPr="00946D56">
              <w:rPr>
                <w:rFonts w:ascii="標楷體" w:eastAsia="標楷體" w:hAnsi="標楷體"/>
                <w:sz w:val="22"/>
                <w:szCs w:val="22"/>
              </w:rPr>
              <w:t>將所習得</w:t>
            </w:r>
            <w:proofErr w:type="gramEnd"/>
            <w:r w:rsidRPr="00946D56">
              <w:rPr>
                <w:rFonts w:ascii="標楷體" w:eastAsia="標楷體" w:hAnsi="標楷體"/>
                <w:sz w:val="22"/>
                <w:szCs w:val="22"/>
              </w:rPr>
              <w:t>的知識正確的連結到所觀察到的自然現象及實驗數據，並推論出其中的關聯，進而運用習得的知識來解釋自己論點的正確性。</w:t>
            </w:r>
            <w:r w:rsidRPr="00946D56">
              <w:rPr>
                <w:rFonts w:ascii="標楷體" w:eastAsia="標楷體" w:hAnsi="標楷體"/>
                <w:sz w:val="22"/>
                <w:szCs w:val="22"/>
              </w:rPr>
              <w:br/>
              <w:t>po-Ⅳ-2能辨別適合科學探究或適合以科學方式尋求解決的問題（或假說），並能依據觀察、蒐集資料、閱讀、</w:t>
            </w:r>
            <w:r w:rsidRPr="00946D56">
              <w:rPr>
                <w:rFonts w:ascii="標楷體" w:eastAsia="標楷體" w:hAnsi="標楷體"/>
                <w:sz w:val="22"/>
                <w:szCs w:val="22"/>
              </w:rPr>
              <w:lastRenderedPageBreak/>
              <w:t>思考、討論等，提出適宜探究之問題。</w:t>
            </w:r>
            <w:r w:rsidRPr="00946D56">
              <w:rPr>
                <w:rFonts w:ascii="標楷體" w:eastAsia="標楷體" w:hAnsi="標楷體"/>
                <w:sz w:val="22"/>
                <w:szCs w:val="22"/>
              </w:rPr>
              <w:br/>
              <w:t>pa-Ⅳ-1 能分析歸納、製作圖表、使用資訊及數學等方法，整理資訊或數據。</w:t>
            </w:r>
          </w:p>
        </w:tc>
        <w:tc>
          <w:tcPr>
            <w:tcW w:w="1560" w:type="dxa"/>
            <w:shd w:val="clear" w:color="auto" w:fill="auto"/>
          </w:tcPr>
          <w:p w14:paraId="7A17EC7E"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lastRenderedPageBreak/>
              <w:t xml:space="preserve">INa-IV-1 能量有多種不同的形式。 </w:t>
            </w:r>
            <w:r w:rsidRPr="00946D56">
              <w:rPr>
                <w:rFonts w:ascii="標楷體" w:eastAsia="標楷體" w:hAnsi="標楷體"/>
                <w:sz w:val="22"/>
                <w:szCs w:val="22"/>
              </w:rPr>
              <w:br/>
              <w:t xml:space="preserve">INa-IV-2 能量之間可以轉換，且會維持定值。 </w:t>
            </w:r>
            <w:r w:rsidRPr="00946D56">
              <w:rPr>
                <w:rFonts w:ascii="標楷體" w:eastAsia="標楷體" w:hAnsi="標楷體"/>
                <w:sz w:val="22"/>
                <w:szCs w:val="22"/>
              </w:rPr>
              <w:br/>
              <w:t>INa-IV-3 科學的發現與新能源，及其對生活與社會的影響。</w:t>
            </w:r>
            <w:r w:rsidRPr="00946D56">
              <w:rPr>
                <w:rFonts w:ascii="標楷體" w:eastAsia="標楷體" w:hAnsi="標楷體"/>
                <w:sz w:val="22"/>
                <w:szCs w:val="22"/>
              </w:rPr>
              <w:br/>
              <w:t xml:space="preserve">INa-IV-4 生活中各種能源的特性及其影響。 </w:t>
            </w:r>
            <w:r w:rsidRPr="00946D56">
              <w:rPr>
                <w:rFonts w:ascii="標楷體" w:eastAsia="標楷體" w:hAnsi="標楷體"/>
                <w:sz w:val="22"/>
                <w:szCs w:val="22"/>
              </w:rPr>
              <w:br/>
              <w:t xml:space="preserve">INa-IV-5 能源開發、利用及永續性。 </w:t>
            </w:r>
            <w:r w:rsidRPr="00946D56">
              <w:rPr>
                <w:rFonts w:ascii="標楷體" w:eastAsia="標楷體" w:hAnsi="標楷體"/>
                <w:sz w:val="22"/>
                <w:szCs w:val="22"/>
              </w:rPr>
              <w:br/>
            </w:r>
          </w:p>
        </w:tc>
        <w:tc>
          <w:tcPr>
            <w:tcW w:w="2976" w:type="dxa"/>
            <w:shd w:val="clear" w:color="auto" w:fill="auto"/>
          </w:tcPr>
          <w:p w14:paraId="02D88E2C"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lastRenderedPageBreak/>
              <w:t>第三章：功與機械應用</w:t>
            </w:r>
          </w:p>
          <w:p w14:paraId="48D2CCC8"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跨科-能量與能源（3）</w:t>
            </w:r>
          </w:p>
          <w:p w14:paraId="5A06E13C"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1.知道能源可以轉換為各種形式，可以透過能量轉換達到所需的目的。</w:t>
            </w:r>
          </w:p>
          <w:p w14:paraId="54FB9DB4"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2.知道再生能源應用對環境的影響。</w:t>
            </w:r>
          </w:p>
          <w:p w14:paraId="53DDD33D"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3.再生能源的應用，例如：風力、太陽能、地熱、海洋能源、生質能源的介紹。</w:t>
            </w:r>
          </w:p>
          <w:p w14:paraId="7FFDA49F"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4.知道節約能源的方法，例如：煤炭淨化、能源管理技術、</w:t>
            </w:r>
            <w:proofErr w:type="gramStart"/>
            <w:r w:rsidRPr="00946D56">
              <w:rPr>
                <w:rFonts w:ascii="標楷體" w:eastAsia="標楷體" w:hAnsi="標楷體"/>
                <w:sz w:val="22"/>
                <w:szCs w:val="22"/>
              </w:rPr>
              <w:t>魚電共生</w:t>
            </w:r>
            <w:proofErr w:type="gramEnd"/>
            <w:r w:rsidRPr="00946D56">
              <w:rPr>
                <w:rFonts w:ascii="標楷體" w:eastAsia="標楷體" w:hAnsi="標楷體"/>
                <w:sz w:val="22"/>
                <w:szCs w:val="22"/>
              </w:rPr>
              <w:t>、太陽能屋頂等。</w:t>
            </w:r>
          </w:p>
          <w:p w14:paraId="40A16352"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5.讓學生了解人類的文明與資源的利用息息相關的，人類在開發與利用資源的同時，應該慎思如何管理與利用自然資源才能讓人類與生存在地球上的生物得以永續發展。</w:t>
            </w:r>
          </w:p>
        </w:tc>
        <w:tc>
          <w:tcPr>
            <w:tcW w:w="426" w:type="dxa"/>
            <w:gridSpan w:val="2"/>
            <w:shd w:val="clear" w:color="auto" w:fill="auto"/>
          </w:tcPr>
          <w:p w14:paraId="0A6C0880" w14:textId="77777777" w:rsidR="00731034" w:rsidRPr="00946D56" w:rsidRDefault="00731034" w:rsidP="00946D56">
            <w:pPr>
              <w:rPr>
                <w:rFonts w:ascii="標楷體" w:eastAsia="標楷體" w:hAnsi="標楷體"/>
                <w:sz w:val="22"/>
                <w:szCs w:val="22"/>
              </w:rPr>
            </w:pPr>
            <w:r w:rsidRPr="00946D56">
              <w:rPr>
                <w:rFonts w:ascii="標楷體" w:eastAsia="標楷體" w:hAnsi="標楷體"/>
                <w:sz w:val="22"/>
                <w:szCs w:val="22"/>
              </w:rPr>
              <w:t>3</w:t>
            </w:r>
          </w:p>
        </w:tc>
        <w:tc>
          <w:tcPr>
            <w:tcW w:w="1101" w:type="dxa"/>
            <w:shd w:val="clear" w:color="auto" w:fill="auto"/>
          </w:tcPr>
          <w:p w14:paraId="6D8EC374"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hint="eastAsia"/>
                <w:sz w:val="22"/>
                <w:szCs w:val="22"/>
              </w:rPr>
              <w:t>各種常見的儀器圖片、實驗器材。</w:t>
            </w:r>
          </w:p>
        </w:tc>
        <w:tc>
          <w:tcPr>
            <w:tcW w:w="1364" w:type="dxa"/>
            <w:shd w:val="clear" w:color="auto" w:fill="auto"/>
          </w:tcPr>
          <w:p w14:paraId="18ED38BF"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討論</w:t>
            </w:r>
          </w:p>
          <w:p w14:paraId="5FA6B7C0"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口語評量</w:t>
            </w:r>
          </w:p>
          <w:p w14:paraId="19E41BB7"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活動進行</w:t>
            </w:r>
          </w:p>
        </w:tc>
        <w:tc>
          <w:tcPr>
            <w:tcW w:w="1220" w:type="dxa"/>
            <w:shd w:val="clear" w:color="auto" w:fill="auto"/>
          </w:tcPr>
          <w:p w14:paraId="5F080296" w14:textId="77777777" w:rsidR="00731034" w:rsidRPr="00946D56" w:rsidRDefault="00731034" w:rsidP="00A740FD">
            <w:pPr>
              <w:spacing w:line="0" w:lineRule="atLeast"/>
              <w:rPr>
                <w:rFonts w:ascii="標楷體" w:eastAsia="標楷體" w:hAnsi="標楷體"/>
                <w:sz w:val="22"/>
                <w:szCs w:val="22"/>
              </w:rPr>
            </w:pPr>
            <w:r w:rsidRPr="00946D56">
              <w:rPr>
                <w:rFonts w:ascii="標楷體" w:eastAsia="標楷體" w:hAnsi="標楷體"/>
                <w:sz w:val="22"/>
                <w:szCs w:val="22"/>
              </w:rPr>
              <w:t>【能源教育】</w:t>
            </w:r>
            <w:r w:rsidRPr="00946D56">
              <w:rPr>
                <w:rFonts w:ascii="標楷體" w:eastAsia="標楷體" w:hAnsi="標楷體"/>
                <w:sz w:val="22"/>
                <w:szCs w:val="22"/>
              </w:rPr>
              <w:br/>
              <w:t xml:space="preserve">能 J2 了解減少使用傳統能源對環境的影響。 </w:t>
            </w:r>
            <w:r w:rsidRPr="00946D56">
              <w:rPr>
                <w:rFonts w:ascii="標楷體" w:eastAsia="標楷體" w:hAnsi="標楷體"/>
                <w:sz w:val="22"/>
                <w:szCs w:val="22"/>
              </w:rPr>
              <w:br/>
              <w:t xml:space="preserve">能 J4 了解各種能量形式的轉換。 </w:t>
            </w:r>
            <w:r w:rsidRPr="00946D56">
              <w:rPr>
                <w:rFonts w:ascii="標楷體" w:eastAsia="標楷體" w:hAnsi="標楷體"/>
                <w:sz w:val="22"/>
                <w:szCs w:val="22"/>
              </w:rPr>
              <w:br/>
              <w:t xml:space="preserve">能 J5 了解能源與經濟發展、環境之間相互的影響與關連。 </w:t>
            </w:r>
            <w:r w:rsidRPr="00946D56">
              <w:rPr>
                <w:rFonts w:ascii="標楷體" w:eastAsia="標楷體" w:hAnsi="標楷體"/>
                <w:sz w:val="22"/>
                <w:szCs w:val="22"/>
              </w:rPr>
              <w:br/>
              <w:t>【品德教</w:t>
            </w:r>
            <w:r w:rsidRPr="00946D56">
              <w:rPr>
                <w:rFonts w:ascii="標楷體" w:eastAsia="標楷體" w:hAnsi="標楷體"/>
                <w:sz w:val="22"/>
                <w:szCs w:val="22"/>
              </w:rPr>
              <w:lastRenderedPageBreak/>
              <w:t>育】</w:t>
            </w:r>
            <w:r w:rsidRPr="00946D56">
              <w:rPr>
                <w:rFonts w:ascii="標楷體" w:eastAsia="標楷體" w:hAnsi="標楷體"/>
                <w:sz w:val="22"/>
                <w:szCs w:val="22"/>
              </w:rPr>
              <w:br/>
              <w:t>品 J 3 關懷生活環境與自然生態永續發展。</w:t>
            </w:r>
          </w:p>
        </w:tc>
        <w:tc>
          <w:tcPr>
            <w:tcW w:w="1915" w:type="dxa"/>
            <w:shd w:val="clear" w:color="auto" w:fill="auto"/>
          </w:tcPr>
          <w:p w14:paraId="51581CCB" w14:textId="77777777" w:rsidR="00731034" w:rsidRPr="00946D56" w:rsidRDefault="00731034" w:rsidP="00946D56">
            <w:pPr>
              <w:spacing w:line="0" w:lineRule="atLeast"/>
              <w:rPr>
                <w:rFonts w:ascii="標楷體" w:eastAsia="標楷體" w:hAnsi="標楷體"/>
                <w:sz w:val="22"/>
                <w:szCs w:val="22"/>
              </w:rPr>
            </w:pPr>
          </w:p>
        </w:tc>
      </w:tr>
      <w:tr w:rsidR="00731034" w:rsidRPr="00BF1507" w14:paraId="73AD15AE" w14:textId="77777777" w:rsidTr="00A4568B">
        <w:trPr>
          <w:trHeight w:val="761"/>
        </w:trPr>
        <w:tc>
          <w:tcPr>
            <w:tcW w:w="959" w:type="dxa"/>
            <w:shd w:val="clear" w:color="auto" w:fill="auto"/>
          </w:tcPr>
          <w:p w14:paraId="340D6383" w14:textId="7B3D8E2E" w:rsidR="00731034" w:rsidRPr="0018356D" w:rsidRDefault="00403467" w:rsidP="00A740FD">
            <w:pPr>
              <w:spacing w:line="260" w:lineRule="exact"/>
              <w:jc w:val="center"/>
              <w:rPr>
                <w:rFonts w:eastAsia="標楷體"/>
                <w:snapToGrid w:val="0"/>
                <w:sz w:val="22"/>
              </w:rPr>
            </w:pPr>
            <w:r>
              <w:rPr>
                <w:rFonts w:eastAsia="標楷體"/>
                <w:snapToGrid w:val="0"/>
                <w:sz w:val="22"/>
                <w:szCs w:val="22"/>
              </w:rPr>
              <w:t>10</w:t>
            </w:r>
          </w:p>
          <w:p w14:paraId="00AF6266" w14:textId="77777777" w:rsidR="00731034" w:rsidRPr="0018356D" w:rsidRDefault="00731034" w:rsidP="00A740FD">
            <w:pPr>
              <w:spacing w:line="260" w:lineRule="exact"/>
              <w:jc w:val="center"/>
              <w:rPr>
                <w:rFonts w:eastAsia="標楷體"/>
                <w:sz w:val="22"/>
              </w:rPr>
            </w:pPr>
          </w:p>
        </w:tc>
        <w:tc>
          <w:tcPr>
            <w:tcW w:w="1559" w:type="dxa"/>
            <w:shd w:val="clear" w:color="auto" w:fill="auto"/>
          </w:tcPr>
          <w:p w14:paraId="635E934F" w14:textId="77777777" w:rsidR="00731034" w:rsidRPr="00946D56" w:rsidRDefault="00731034" w:rsidP="00A740FD">
            <w:pPr>
              <w:spacing w:line="0" w:lineRule="atLeast"/>
              <w:rPr>
                <w:rFonts w:ascii="標楷體" w:eastAsia="標楷體" w:hAnsi="標楷體"/>
                <w:sz w:val="22"/>
                <w:szCs w:val="22"/>
              </w:rPr>
            </w:pPr>
            <w:r w:rsidRPr="00946D56">
              <w:rPr>
                <w:rFonts w:ascii="標楷體" w:eastAsia="標楷體" w:hAnsi="標楷體"/>
                <w:sz w:val="22"/>
                <w:szCs w:val="22"/>
              </w:rPr>
              <w:t>自-J-A1能應用科學知識、方法與態度於日常生活當中。</w:t>
            </w:r>
            <w:r w:rsidRPr="00946D56">
              <w:rPr>
                <w:rFonts w:ascii="標楷體" w:eastAsia="標楷體" w:hAnsi="標楷體"/>
                <w:sz w:val="22"/>
                <w:szCs w:val="22"/>
              </w:rPr>
              <w:br/>
              <w:t>自-J-A2能</w:t>
            </w:r>
            <w:proofErr w:type="gramStart"/>
            <w:r w:rsidRPr="00946D56">
              <w:rPr>
                <w:rFonts w:ascii="標楷體" w:eastAsia="標楷體" w:hAnsi="標楷體"/>
                <w:sz w:val="22"/>
                <w:szCs w:val="22"/>
              </w:rPr>
              <w:t>將所習得</w:t>
            </w:r>
            <w:proofErr w:type="gramEnd"/>
            <w:r w:rsidRPr="00946D56">
              <w:rPr>
                <w:rFonts w:ascii="標楷體" w:eastAsia="標楷體" w:hAnsi="標楷體"/>
                <w:sz w:val="22"/>
                <w:szCs w:val="22"/>
              </w:rPr>
              <w:t>的科學知識，連結到自己觀察到的自然現象及實驗數據，學習自我或團體探索證據、回應多元觀點，並能對問題、方法、資訊或數據的</w:t>
            </w:r>
            <w:proofErr w:type="gramStart"/>
            <w:r w:rsidRPr="00946D56">
              <w:rPr>
                <w:rFonts w:ascii="標楷體" w:eastAsia="標楷體" w:hAnsi="標楷體"/>
                <w:sz w:val="22"/>
                <w:szCs w:val="22"/>
              </w:rPr>
              <w:t>可信性抱持</w:t>
            </w:r>
            <w:proofErr w:type="gramEnd"/>
            <w:r w:rsidRPr="00946D56">
              <w:rPr>
                <w:rFonts w:ascii="標楷體" w:eastAsia="標楷體" w:hAnsi="標楷體"/>
                <w:sz w:val="22"/>
                <w:szCs w:val="22"/>
              </w:rPr>
              <w:t>合理的懷疑態度或進行檢核，提出問題</w:t>
            </w:r>
            <w:r w:rsidRPr="00946D56">
              <w:rPr>
                <w:rFonts w:ascii="標楷體" w:eastAsia="標楷體" w:hAnsi="標楷體"/>
                <w:sz w:val="22"/>
                <w:szCs w:val="22"/>
              </w:rPr>
              <w:lastRenderedPageBreak/>
              <w:t>可能的解決方案。</w:t>
            </w:r>
            <w:r w:rsidRPr="00946D56">
              <w:rPr>
                <w:rFonts w:ascii="標楷體" w:eastAsia="標楷體" w:hAnsi="標楷體"/>
                <w:sz w:val="22"/>
                <w:szCs w:val="22"/>
              </w:rPr>
              <w:br/>
              <w:t>自-J-B2 能操作適合學習階段的科技設備與資源，並從學習活動、日常經驗及科技運用、自然環境、書刊及網路媒體中，培養相關倫理與分辨資訊之可信程度及進行各種有計畫的觀察，以獲得有助於探究和問題解決的資訊。</w:t>
            </w:r>
          </w:p>
        </w:tc>
        <w:tc>
          <w:tcPr>
            <w:tcW w:w="1559" w:type="dxa"/>
            <w:gridSpan w:val="2"/>
            <w:shd w:val="clear" w:color="auto" w:fill="auto"/>
          </w:tcPr>
          <w:p w14:paraId="3E4616A4" w14:textId="77777777" w:rsidR="00731034" w:rsidRPr="00946D56" w:rsidRDefault="00731034" w:rsidP="00A740FD">
            <w:pPr>
              <w:spacing w:line="0" w:lineRule="atLeast"/>
              <w:rPr>
                <w:rFonts w:ascii="標楷體" w:eastAsia="標楷體" w:hAnsi="標楷體"/>
                <w:sz w:val="22"/>
                <w:szCs w:val="22"/>
              </w:rPr>
            </w:pPr>
            <w:r w:rsidRPr="00946D56">
              <w:rPr>
                <w:rFonts w:ascii="標楷體" w:eastAsia="標楷體" w:hAnsi="標楷體"/>
                <w:sz w:val="22"/>
                <w:szCs w:val="22"/>
              </w:rPr>
              <w:lastRenderedPageBreak/>
              <w:t>tr-IV-1 能</w:t>
            </w:r>
            <w:proofErr w:type="gramStart"/>
            <w:r w:rsidRPr="00946D56">
              <w:rPr>
                <w:rFonts w:ascii="標楷體" w:eastAsia="標楷體" w:hAnsi="標楷體"/>
                <w:sz w:val="22"/>
                <w:szCs w:val="22"/>
              </w:rPr>
              <w:t>將所習得</w:t>
            </w:r>
            <w:proofErr w:type="gramEnd"/>
            <w:r w:rsidRPr="00946D56">
              <w:rPr>
                <w:rFonts w:ascii="標楷體" w:eastAsia="標楷體" w:hAnsi="標楷體"/>
                <w:sz w:val="22"/>
                <w:szCs w:val="22"/>
              </w:rPr>
              <w:t>的知識正確的連結到所觀察到的自然現象及實驗數據，並推論出其中的關聯，進而運用習得的知識來解釋自己論點的正確性。</w:t>
            </w:r>
            <w:r w:rsidRPr="00946D56">
              <w:rPr>
                <w:rFonts w:ascii="標楷體" w:eastAsia="標楷體" w:hAnsi="標楷體"/>
                <w:sz w:val="22"/>
                <w:szCs w:val="22"/>
              </w:rPr>
              <w:br/>
              <w:t>po-Ⅳ-1能從學習活動、日常經驗及科技運用、自然環境、書刊及網路媒體中，進行各種有計畫的觀察，進而能察覺問題。</w:t>
            </w:r>
            <w:r w:rsidRPr="00946D56">
              <w:rPr>
                <w:rFonts w:ascii="標楷體" w:eastAsia="標楷體" w:hAnsi="標楷體"/>
                <w:sz w:val="22"/>
                <w:szCs w:val="22"/>
              </w:rPr>
              <w:br/>
            </w:r>
            <w:r w:rsidRPr="00946D56">
              <w:rPr>
                <w:rFonts w:ascii="標楷體" w:eastAsia="標楷體" w:hAnsi="標楷體"/>
                <w:sz w:val="22"/>
                <w:szCs w:val="22"/>
              </w:rPr>
              <w:lastRenderedPageBreak/>
              <w:t>ai-Ⅳ-1動手實作解決問題或驗證自己想法，而獲得成就感。</w:t>
            </w:r>
            <w:r w:rsidRPr="00946D56">
              <w:rPr>
                <w:rFonts w:ascii="標楷體" w:eastAsia="標楷體" w:hAnsi="標楷體"/>
                <w:sz w:val="22"/>
                <w:szCs w:val="22"/>
              </w:rPr>
              <w:br/>
              <w:t>an-Ⅳ-1察覺到科學的觀察、測量和方法是否具有正當性是受到社會共同建構的標準所規範。</w:t>
            </w:r>
          </w:p>
        </w:tc>
        <w:tc>
          <w:tcPr>
            <w:tcW w:w="1560" w:type="dxa"/>
            <w:shd w:val="clear" w:color="auto" w:fill="auto"/>
          </w:tcPr>
          <w:p w14:paraId="21DF67D3"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lastRenderedPageBreak/>
              <w:t>Kc-Ⅳ-1 摩擦可以產生靜電，電荷有正負之別。</w:t>
            </w:r>
            <w:r w:rsidRPr="00946D56">
              <w:rPr>
                <w:rFonts w:ascii="標楷體" w:eastAsia="標楷體" w:hAnsi="標楷體"/>
                <w:sz w:val="22"/>
                <w:szCs w:val="22"/>
              </w:rPr>
              <w:br/>
              <w:t>Kc-Ⅳ-2 靜止帶電物體之間有靜電力，同號電荷會相斥，</w:t>
            </w:r>
            <w:proofErr w:type="gramStart"/>
            <w:r w:rsidRPr="00946D56">
              <w:rPr>
                <w:rFonts w:ascii="標楷體" w:eastAsia="標楷體" w:hAnsi="標楷體"/>
                <w:sz w:val="22"/>
                <w:szCs w:val="22"/>
              </w:rPr>
              <w:t>異號電荷</w:t>
            </w:r>
            <w:proofErr w:type="gramEnd"/>
            <w:r w:rsidRPr="00946D56">
              <w:rPr>
                <w:rFonts w:ascii="標楷體" w:eastAsia="標楷體" w:hAnsi="標楷體"/>
                <w:sz w:val="22"/>
                <w:szCs w:val="22"/>
              </w:rPr>
              <w:t>則會相吸</w:t>
            </w:r>
            <w:r w:rsidRPr="00946D56">
              <w:rPr>
                <w:rFonts w:ascii="標楷體" w:eastAsia="標楷體" w:hAnsi="標楷體"/>
                <w:sz w:val="22"/>
                <w:szCs w:val="22"/>
              </w:rPr>
              <w:br/>
              <w:t>Kc-Ⅳ-7 電池連接導體形成通路時，多數導體通過的電流與其兩端電壓差成正比，其比值即為電阻。</w:t>
            </w:r>
          </w:p>
        </w:tc>
        <w:tc>
          <w:tcPr>
            <w:tcW w:w="2976" w:type="dxa"/>
            <w:shd w:val="clear" w:color="auto" w:fill="auto"/>
          </w:tcPr>
          <w:p w14:paraId="129EBFC1"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第四章：探索電的世界</w:t>
            </w:r>
          </w:p>
          <w:p w14:paraId="6F2F0822" w14:textId="77777777" w:rsidR="00731034" w:rsidRPr="00946D56" w:rsidRDefault="00731034" w:rsidP="00946D56">
            <w:pPr>
              <w:spacing w:line="0" w:lineRule="atLeast"/>
              <w:rPr>
                <w:rFonts w:ascii="標楷體" w:eastAsia="標楷體" w:hAnsi="標楷體"/>
                <w:sz w:val="22"/>
                <w:szCs w:val="22"/>
              </w:rPr>
            </w:pP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4-1靜電（1）</w:t>
            </w:r>
            <w:r w:rsidRPr="00946D56">
              <w:rPr>
                <w:rFonts w:ascii="標楷體" w:eastAsia="標楷體" w:hAnsi="標楷體"/>
                <w:sz w:val="22"/>
                <w:szCs w:val="22"/>
              </w:rPr>
              <w:br/>
            </w: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4-2電壓（2）</w:t>
            </w:r>
          </w:p>
          <w:p w14:paraId="7A57E2F4"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1.了解日常生活中靜電的現象。</w:t>
            </w:r>
          </w:p>
          <w:p w14:paraId="18AAAC58"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2.了解產生靜電的方法有摩擦起電、靜電感應、感應起電。</w:t>
            </w:r>
          </w:p>
          <w:p w14:paraId="66A26FA1"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3.了解導體與絕緣體的區別。</w:t>
            </w:r>
          </w:p>
          <w:p w14:paraId="00A14E28"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4.了解電路的意義及通路與斷路的區別。</w:t>
            </w:r>
          </w:p>
          <w:p w14:paraId="473FFFC4"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5.了解電壓（電位差）的意義。</w:t>
            </w:r>
          </w:p>
          <w:p w14:paraId="7D43D49F"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6.學會伏特計的使用。</w:t>
            </w:r>
          </w:p>
          <w:p w14:paraId="2E40DBF0"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7.了解電池分別在串聯與並聯時的總電壓與各個電池電壓之間的關係。</w:t>
            </w:r>
          </w:p>
        </w:tc>
        <w:tc>
          <w:tcPr>
            <w:tcW w:w="426" w:type="dxa"/>
            <w:gridSpan w:val="2"/>
            <w:shd w:val="clear" w:color="auto" w:fill="auto"/>
          </w:tcPr>
          <w:p w14:paraId="0942498D" w14:textId="77777777" w:rsidR="00731034" w:rsidRPr="00946D56" w:rsidRDefault="00731034" w:rsidP="00946D56">
            <w:pPr>
              <w:rPr>
                <w:rFonts w:ascii="標楷體" w:eastAsia="標楷體" w:hAnsi="標楷體"/>
                <w:sz w:val="22"/>
                <w:szCs w:val="22"/>
              </w:rPr>
            </w:pPr>
            <w:r w:rsidRPr="00946D56">
              <w:rPr>
                <w:rFonts w:ascii="標楷體" w:eastAsia="標楷體" w:hAnsi="標楷體"/>
                <w:sz w:val="22"/>
                <w:szCs w:val="22"/>
              </w:rPr>
              <w:t>3</w:t>
            </w:r>
          </w:p>
        </w:tc>
        <w:tc>
          <w:tcPr>
            <w:tcW w:w="1101" w:type="dxa"/>
            <w:shd w:val="clear" w:color="auto" w:fill="auto"/>
          </w:tcPr>
          <w:p w14:paraId="4F0C6503"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hint="eastAsia"/>
                <w:sz w:val="22"/>
                <w:szCs w:val="22"/>
              </w:rPr>
              <w:t>各種常見的儀器圖片、實驗器材。</w:t>
            </w:r>
          </w:p>
        </w:tc>
        <w:tc>
          <w:tcPr>
            <w:tcW w:w="1364" w:type="dxa"/>
            <w:shd w:val="clear" w:color="auto" w:fill="auto"/>
          </w:tcPr>
          <w:p w14:paraId="298C062C"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討論</w:t>
            </w:r>
          </w:p>
          <w:p w14:paraId="7BD596E7"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口語評量</w:t>
            </w:r>
          </w:p>
          <w:p w14:paraId="4C0B22B7"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活動進行</w:t>
            </w:r>
          </w:p>
        </w:tc>
        <w:tc>
          <w:tcPr>
            <w:tcW w:w="1220" w:type="dxa"/>
            <w:shd w:val="clear" w:color="auto" w:fill="auto"/>
          </w:tcPr>
          <w:p w14:paraId="623F97A0" w14:textId="77777777" w:rsidR="00A740FD" w:rsidRDefault="00731034" w:rsidP="00A740FD">
            <w:pPr>
              <w:spacing w:line="0" w:lineRule="atLeast"/>
              <w:rPr>
                <w:rFonts w:ascii="標楷體" w:eastAsia="標楷體" w:hAnsi="標楷體"/>
                <w:sz w:val="22"/>
                <w:szCs w:val="22"/>
              </w:rPr>
            </w:pPr>
            <w:r w:rsidRPr="00946D56">
              <w:rPr>
                <w:rFonts w:ascii="標楷體" w:eastAsia="標楷體" w:hAnsi="標楷體"/>
                <w:sz w:val="22"/>
                <w:szCs w:val="22"/>
              </w:rPr>
              <w:t>【科技教育】</w:t>
            </w:r>
            <w:r w:rsidRPr="00946D56">
              <w:rPr>
                <w:rFonts w:ascii="標楷體" w:eastAsia="標楷體" w:hAnsi="標楷體"/>
                <w:sz w:val="22"/>
                <w:szCs w:val="22"/>
              </w:rPr>
              <w:br/>
              <w:t>科 E1 了解平日常見科技產品的用途與運作方式。</w:t>
            </w:r>
          </w:p>
          <w:p w14:paraId="3CA8CA77" w14:textId="77777777" w:rsidR="00731034" w:rsidRPr="00946D56" w:rsidRDefault="00731034" w:rsidP="00A740FD">
            <w:pPr>
              <w:spacing w:line="0" w:lineRule="atLeast"/>
              <w:rPr>
                <w:rFonts w:ascii="標楷體" w:eastAsia="標楷體" w:hAnsi="標楷體"/>
                <w:sz w:val="22"/>
                <w:szCs w:val="22"/>
              </w:rPr>
            </w:pPr>
            <w:r w:rsidRPr="00946D56">
              <w:rPr>
                <w:rFonts w:ascii="標楷體" w:eastAsia="標楷體" w:hAnsi="標楷體"/>
                <w:sz w:val="22"/>
                <w:szCs w:val="22"/>
              </w:rPr>
              <w:t>【安全教育】</w:t>
            </w:r>
            <w:r w:rsidRPr="00946D56">
              <w:rPr>
                <w:rFonts w:ascii="標楷體" w:eastAsia="標楷體" w:hAnsi="標楷體"/>
                <w:sz w:val="22"/>
                <w:szCs w:val="22"/>
              </w:rPr>
              <w:br/>
              <w:t xml:space="preserve">安 J3 了解日常生活容易發生事故的原因。 </w:t>
            </w:r>
            <w:r w:rsidRPr="00946D56">
              <w:rPr>
                <w:rFonts w:ascii="標楷體" w:eastAsia="標楷體" w:hAnsi="標楷體"/>
                <w:sz w:val="22"/>
                <w:szCs w:val="22"/>
              </w:rPr>
              <w:br/>
              <w:t>【能源教育】</w:t>
            </w:r>
            <w:r w:rsidRPr="00946D56">
              <w:rPr>
                <w:rFonts w:ascii="標楷體" w:eastAsia="標楷體" w:hAnsi="標楷體"/>
                <w:sz w:val="22"/>
                <w:szCs w:val="22"/>
              </w:rPr>
              <w:br/>
              <w:t>能 J3 了解各式能源應用</w:t>
            </w:r>
            <w:proofErr w:type="gramStart"/>
            <w:r w:rsidRPr="00946D56">
              <w:rPr>
                <w:rFonts w:ascii="標楷體" w:eastAsia="標楷體" w:hAnsi="標楷體"/>
                <w:sz w:val="22"/>
                <w:szCs w:val="22"/>
              </w:rPr>
              <w:t>及</w:t>
            </w:r>
            <w:r w:rsidRPr="00946D56">
              <w:rPr>
                <w:rFonts w:ascii="標楷體" w:eastAsia="標楷體" w:hAnsi="標楷體"/>
                <w:sz w:val="22"/>
                <w:szCs w:val="22"/>
              </w:rPr>
              <w:lastRenderedPageBreak/>
              <w:t>創能</w:t>
            </w:r>
            <w:proofErr w:type="gramEnd"/>
            <w:r w:rsidRPr="00946D56">
              <w:rPr>
                <w:rFonts w:ascii="標楷體" w:eastAsia="標楷體" w:hAnsi="標楷體"/>
                <w:sz w:val="22"/>
                <w:szCs w:val="22"/>
              </w:rPr>
              <w:t xml:space="preserve">、儲能與節能的原理。 </w:t>
            </w:r>
            <w:r w:rsidRPr="00946D56">
              <w:rPr>
                <w:rFonts w:ascii="標楷體" w:eastAsia="標楷體" w:hAnsi="標楷體"/>
                <w:sz w:val="22"/>
                <w:szCs w:val="22"/>
              </w:rPr>
              <w:br/>
              <w:t xml:space="preserve">能 J4 了解各種能量形式的轉換。 </w:t>
            </w:r>
            <w:r w:rsidRPr="00946D56">
              <w:rPr>
                <w:rFonts w:ascii="標楷體" w:eastAsia="標楷體" w:hAnsi="標楷體"/>
                <w:sz w:val="22"/>
                <w:szCs w:val="22"/>
              </w:rPr>
              <w:br/>
              <w:t xml:space="preserve">能 J6 了解我國的能源政策。 </w:t>
            </w:r>
          </w:p>
        </w:tc>
        <w:tc>
          <w:tcPr>
            <w:tcW w:w="1915" w:type="dxa"/>
            <w:shd w:val="clear" w:color="auto" w:fill="auto"/>
          </w:tcPr>
          <w:p w14:paraId="326BFBF1" w14:textId="77777777" w:rsidR="00731034" w:rsidRPr="00946D56" w:rsidRDefault="00731034" w:rsidP="00946D56">
            <w:pPr>
              <w:spacing w:line="0" w:lineRule="atLeast"/>
              <w:rPr>
                <w:rFonts w:ascii="標楷體" w:eastAsia="標楷體" w:hAnsi="標楷體"/>
                <w:sz w:val="22"/>
                <w:szCs w:val="22"/>
              </w:rPr>
            </w:pPr>
          </w:p>
        </w:tc>
      </w:tr>
      <w:tr w:rsidR="00731034" w:rsidRPr="00BF1507" w14:paraId="3FC1F0C2" w14:textId="77777777" w:rsidTr="00A4568B">
        <w:trPr>
          <w:trHeight w:val="761"/>
        </w:trPr>
        <w:tc>
          <w:tcPr>
            <w:tcW w:w="959" w:type="dxa"/>
            <w:shd w:val="clear" w:color="auto" w:fill="auto"/>
          </w:tcPr>
          <w:p w14:paraId="522598D7" w14:textId="37515DAF" w:rsidR="00731034" w:rsidRPr="0018356D" w:rsidRDefault="00403467" w:rsidP="00A740FD">
            <w:pPr>
              <w:spacing w:line="260" w:lineRule="exact"/>
              <w:jc w:val="center"/>
              <w:rPr>
                <w:rFonts w:eastAsia="標楷體"/>
                <w:snapToGrid w:val="0"/>
                <w:sz w:val="22"/>
              </w:rPr>
            </w:pPr>
            <w:r>
              <w:rPr>
                <w:rFonts w:eastAsia="標楷體"/>
                <w:snapToGrid w:val="0"/>
                <w:sz w:val="22"/>
                <w:szCs w:val="22"/>
              </w:rPr>
              <w:t>11</w:t>
            </w:r>
          </w:p>
          <w:p w14:paraId="076547DA" w14:textId="77777777" w:rsidR="00731034" w:rsidRPr="0018356D" w:rsidRDefault="00731034" w:rsidP="00A740FD">
            <w:pPr>
              <w:spacing w:line="260" w:lineRule="exact"/>
              <w:jc w:val="center"/>
              <w:rPr>
                <w:rFonts w:eastAsia="標楷體"/>
                <w:sz w:val="22"/>
              </w:rPr>
            </w:pPr>
          </w:p>
        </w:tc>
        <w:tc>
          <w:tcPr>
            <w:tcW w:w="1559" w:type="dxa"/>
            <w:shd w:val="clear" w:color="auto" w:fill="auto"/>
          </w:tcPr>
          <w:p w14:paraId="53821E35"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自-J-A2能</w:t>
            </w:r>
            <w:proofErr w:type="gramStart"/>
            <w:r w:rsidRPr="00946D56">
              <w:rPr>
                <w:rFonts w:ascii="標楷體" w:eastAsia="標楷體" w:hAnsi="標楷體"/>
                <w:sz w:val="22"/>
                <w:szCs w:val="22"/>
              </w:rPr>
              <w:t>將所習得</w:t>
            </w:r>
            <w:proofErr w:type="gramEnd"/>
            <w:r w:rsidRPr="00946D56">
              <w:rPr>
                <w:rFonts w:ascii="標楷體" w:eastAsia="標楷體" w:hAnsi="標楷體"/>
                <w:sz w:val="22"/>
                <w:szCs w:val="22"/>
              </w:rPr>
              <w:t>的科學知識，連結到自己觀察到的自然現象及實驗數據，學習自我或團體探索證據、回應多元觀點，並能對問題、方法、資訊或數據的</w:t>
            </w:r>
            <w:proofErr w:type="gramStart"/>
            <w:r w:rsidRPr="00946D56">
              <w:rPr>
                <w:rFonts w:ascii="標楷體" w:eastAsia="標楷體" w:hAnsi="標楷體"/>
                <w:sz w:val="22"/>
                <w:szCs w:val="22"/>
              </w:rPr>
              <w:t>可信性抱持</w:t>
            </w:r>
            <w:proofErr w:type="gramEnd"/>
            <w:r w:rsidRPr="00946D56">
              <w:rPr>
                <w:rFonts w:ascii="標楷體" w:eastAsia="標楷體" w:hAnsi="標楷體"/>
                <w:sz w:val="22"/>
                <w:szCs w:val="22"/>
              </w:rPr>
              <w:t>合理的懷疑態度或進行檢核，提出問題可能的解決方案。</w:t>
            </w:r>
            <w:r w:rsidRPr="00946D56">
              <w:rPr>
                <w:rFonts w:ascii="標楷體" w:eastAsia="標楷體" w:hAnsi="標楷體"/>
                <w:sz w:val="22"/>
                <w:szCs w:val="22"/>
              </w:rPr>
              <w:br/>
            </w:r>
            <w:r w:rsidRPr="00946D56">
              <w:rPr>
                <w:rFonts w:ascii="標楷體" w:eastAsia="標楷體" w:hAnsi="標楷體"/>
                <w:sz w:val="22"/>
                <w:szCs w:val="22"/>
              </w:rPr>
              <w:lastRenderedPageBreak/>
              <w:t>自-J-B2 能操作適合學習階段的科技設備與資源，並從學習活動、日常經驗及科技運用、自然環境、書刊及網路媒體中，培養相關倫理與分辨資訊之可信程度及進行各種有計畫的觀察，以獲得有助於探究和問題解決的資訊。</w:t>
            </w:r>
          </w:p>
          <w:p w14:paraId="41CDB0F1" w14:textId="77777777" w:rsidR="00731034" w:rsidRPr="00946D56" w:rsidRDefault="00731034" w:rsidP="00946D56">
            <w:pPr>
              <w:spacing w:line="0" w:lineRule="atLeast"/>
              <w:rPr>
                <w:rFonts w:ascii="標楷體" w:eastAsia="標楷體" w:hAnsi="標楷體"/>
                <w:sz w:val="22"/>
                <w:szCs w:val="22"/>
              </w:rPr>
            </w:pPr>
          </w:p>
        </w:tc>
        <w:tc>
          <w:tcPr>
            <w:tcW w:w="1559" w:type="dxa"/>
            <w:gridSpan w:val="2"/>
            <w:shd w:val="clear" w:color="auto" w:fill="auto"/>
          </w:tcPr>
          <w:p w14:paraId="0B09F7A7" w14:textId="77777777" w:rsidR="00731034" w:rsidRPr="00946D56" w:rsidRDefault="00731034" w:rsidP="006F1C68">
            <w:pPr>
              <w:spacing w:line="0" w:lineRule="atLeast"/>
              <w:rPr>
                <w:rFonts w:ascii="標楷體" w:eastAsia="標楷體" w:hAnsi="標楷體"/>
                <w:sz w:val="22"/>
                <w:szCs w:val="22"/>
              </w:rPr>
            </w:pPr>
            <w:r w:rsidRPr="00946D56">
              <w:rPr>
                <w:rFonts w:ascii="標楷體" w:eastAsia="標楷體" w:hAnsi="標楷體"/>
                <w:sz w:val="22"/>
                <w:szCs w:val="22"/>
              </w:rPr>
              <w:lastRenderedPageBreak/>
              <w:t>tr-IV-1 能</w:t>
            </w:r>
            <w:proofErr w:type="gramStart"/>
            <w:r w:rsidRPr="00946D56">
              <w:rPr>
                <w:rFonts w:ascii="標楷體" w:eastAsia="標楷體" w:hAnsi="標楷體"/>
                <w:sz w:val="22"/>
                <w:szCs w:val="22"/>
              </w:rPr>
              <w:t>將所習得</w:t>
            </w:r>
            <w:proofErr w:type="gramEnd"/>
            <w:r w:rsidRPr="00946D56">
              <w:rPr>
                <w:rFonts w:ascii="標楷體" w:eastAsia="標楷體" w:hAnsi="標楷體"/>
                <w:sz w:val="22"/>
                <w:szCs w:val="22"/>
              </w:rPr>
              <w:t>的知識正確的連結到所觀察到的自然現象及實驗數據，並推論出其中的關聯，進而運用習得的知識來解釋自己論點的正確性。</w:t>
            </w:r>
            <w:r w:rsidRPr="00946D56">
              <w:rPr>
                <w:rFonts w:ascii="標楷體" w:eastAsia="標楷體" w:hAnsi="標楷體"/>
                <w:sz w:val="22"/>
                <w:szCs w:val="22"/>
              </w:rPr>
              <w:br/>
              <w:t>po-Ⅳ-1能從學習活動、日常經驗及科技運用、自然環境、書刊及網路媒體中，進</w:t>
            </w:r>
            <w:r w:rsidRPr="00946D56">
              <w:rPr>
                <w:rFonts w:ascii="標楷體" w:eastAsia="標楷體" w:hAnsi="標楷體"/>
                <w:sz w:val="22"/>
                <w:szCs w:val="22"/>
              </w:rPr>
              <w:lastRenderedPageBreak/>
              <w:t>行各種有計畫的觀察，進而能察覺問題。</w:t>
            </w:r>
            <w:r w:rsidRPr="00946D56">
              <w:rPr>
                <w:rFonts w:ascii="標楷體" w:eastAsia="標楷體" w:hAnsi="標楷體"/>
                <w:sz w:val="22"/>
                <w:szCs w:val="22"/>
              </w:rPr>
              <w:br/>
              <w:t>pe-Ⅳ-1能辨明多個自變項、</w:t>
            </w:r>
            <w:proofErr w:type="gramStart"/>
            <w:r w:rsidRPr="00946D56">
              <w:rPr>
                <w:rFonts w:ascii="標楷體" w:eastAsia="標楷體" w:hAnsi="標楷體"/>
                <w:sz w:val="22"/>
                <w:szCs w:val="22"/>
              </w:rPr>
              <w:t>應變項並計劃</w:t>
            </w:r>
            <w:proofErr w:type="gramEnd"/>
            <w:r w:rsidRPr="00946D56">
              <w:rPr>
                <w:rFonts w:ascii="標楷體" w:eastAsia="標楷體" w:hAnsi="標楷體"/>
                <w:sz w:val="22"/>
                <w:szCs w:val="22"/>
              </w:rPr>
              <w:t>適當次數的測試、預測活動的可能結果。在教師或教科書的指導或說明下，能了解探究的計畫，並進而能根據問題特性、資源</w:t>
            </w: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例如：設備、時間</w:t>
            </w: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等因素，規劃具有可信度</w:t>
            </w: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例如：多次測量等</w:t>
            </w: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的探究活動。</w:t>
            </w:r>
            <w:r w:rsidR="003060BB">
              <w:rPr>
                <w:rFonts w:ascii="標楷體" w:eastAsia="標楷體" w:hAnsi="標楷體"/>
                <w:sz w:val="22"/>
                <w:szCs w:val="22"/>
              </w:rPr>
              <w:t xml:space="preserve"> </w:t>
            </w:r>
          </w:p>
        </w:tc>
        <w:tc>
          <w:tcPr>
            <w:tcW w:w="1560" w:type="dxa"/>
            <w:shd w:val="clear" w:color="auto" w:fill="auto"/>
          </w:tcPr>
          <w:p w14:paraId="186E7CF0"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lastRenderedPageBreak/>
              <w:t>Kc-Ⅳ-7 電池連接導體形成通路時，多數導體通過的電流與其兩端電壓差成正比，其比值即為電阻</w:t>
            </w:r>
          </w:p>
        </w:tc>
        <w:tc>
          <w:tcPr>
            <w:tcW w:w="2976" w:type="dxa"/>
            <w:shd w:val="clear" w:color="auto" w:fill="auto"/>
          </w:tcPr>
          <w:p w14:paraId="61BBD0A9"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第四章：探索電的世界</w:t>
            </w:r>
          </w:p>
          <w:p w14:paraId="7D40DC8D" w14:textId="77777777" w:rsidR="00731034" w:rsidRPr="00946D56" w:rsidRDefault="00731034" w:rsidP="00946D56">
            <w:pPr>
              <w:spacing w:line="0" w:lineRule="atLeast"/>
              <w:rPr>
                <w:rFonts w:ascii="標楷體" w:eastAsia="標楷體" w:hAnsi="標楷體"/>
                <w:sz w:val="22"/>
                <w:szCs w:val="22"/>
              </w:rPr>
            </w:pP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4-3電流（2）</w:t>
            </w:r>
            <w:r w:rsidRPr="00946D56">
              <w:rPr>
                <w:rFonts w:ascii="標楷體" w:eastAsia="標楷體" w:hAnsi="標楷體"/>
                <w:sz w:val="22"/>
                <w:szCs w:val="22"/>
              </w:rPr>
              <w:br/>
            </w: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4-4電</w:t>
            </w:r>
            <w:r w:rsidRPr="00946D56">
              <w:rPr>
                <w:rFonts w:ascii="標楷體" w:eastAsia="標楷體" w:hAnsi="標楷體" w:hint="eastAsia"/>
                <w:sz w:val="22"/>
                <w:szCs w:val="22"/>
              </w:rPr>
              <w:t>阻</w:t>
            </w:r>
            <w:r w:rsidRPr="00946D56">
              <w:rPr>
                <w:rFonts w:ascii="標楷體" w:eastAsia="標楷體" w:hAnsi="標楷體"/>
                <w:sz w:val="22"/>
                <w:szCs w:val="22"/>
              </w:rPr>
              <w:t>（1）</w:t>
            </w:r>
          </w:p>
          <w:p w14:paraId="3C5A0269"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hint="eastAsia"/>
                <w:sz w:val="22"/>
                <w:szCs w:val="22"/>
              </w:rPr>
              <w:t>1.了解電流大小的定義及電流單位。</w:t>
            </w:r>
          </w:p>
          <w:p w14:paraId="641B5347"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hint="eastAsia"/>
                <w:sz w:val="22"/>
                <w:szCs w:val="22"/>
              </w:rPr>
              <w:t>2.學會安培計的使用。</w:t>
            </w:r>
          </w:p>
          <w:p w14:paraId="0756C288"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hint="eastAsia"/>
                <w:sz w:val="22"/>
                <w:szCs w:val="22"/>
              </w:rPr>
              <w:t>3.了解燈泡分別在串聯與並聯時的總電流與流經燈泡電流之間的關係。</w:t>
            </w:r>
          </w:p>
          <w:p w14:paraId="267198ED"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hint="eastAsia"/>
                <w:sz w:val="22"/>
                <w:szCs w:val="22"/>
              </w:rPr>
              <w:t>4.了解電阻的意義。</w:t>
            </w:r>
          </w:p>
          <w:p w14:paraId="6F047471" w14:textId="77777777" w:rsidR="00731034" w:rsidRPr="00946D56" w:rsidRDefault="00731034" w:rsidP="00946D56">
            <w:pPr>
              <w:spacing w:line="0" w:lineRule="atLeast"/>
              <w:rPr>
                <w:rFonts w:ascii="標楷體" w:eastAsia="標楷體" w:hAnsi="標楷體"/>
                <w:bCs/>
                <w:snapToGrid w:val="0"/>
                <w:sz w:val="22"/>
                <w:szCs w:val="22"/>
              </w:rPr>
            </w:pPr>
            <w:r w:rsidRPr="00946D56">
              <w:rPr>
                <w:rFonts w:ascii="標楷體" w:eastAsia="標楷體" w:hAnsi="標楷體" w:hint="eastAsia"/>
                <w:sz w:val="22"/>
                <w:szCs w:val="22"/>
              </w:rPr>
              <w:t>5.了解歐姆定律的意義。</w:t>
            </w:r>
          </w:p>
        </w:tc>
        <w:tc>
          <w:tcPr>
            <w:tcW w:w="426" w:type="dxa"/>
            <w:gridSpan w:val="2"/>
            <w:shd w:val="clear" w:color="auto" w:fill="auto"/>
          </w:tcPr>
          <w:p w14:paraId="18F403AC" w14:textId="77777777" w:rsidR="00731034" w:rsidRPr="00946D56" w:rsidRDefault="00731034" w:rsidP="00946D56">
            <w:pPr>
              <w:rPr>
                <w:rFonts w:ascii="標楷體" w:eastAsia="標楷體" w:hAnsi="標楷體"/>
                <w:sz w:val="22"/>
                <w:szCs w:val="22"/>
              </w:rPr>
            </w:pPr>
            <w:r w:rsidRPr="00946D56">
              <w:rPr>
                <w:rFonts w:ascii="標楷體" w:eastAsia="標楷體" w:hAnsi="標楷體"/>
                <w:sz w:val="22"/>
                <w:szCs w:val="22"/>
              </w:rPr>
              <w:t>3</w:t>
            </w:r>
          </w:p>
        </w:tc>
        <w:tc>
          <w:tcPr>
            <w:tcW w:w="1101" w:type="dxa"/>
            <w:shd w:val="clear" w:color="auto" w:fill="auto"/>
          </w:tcPr>
          <w:p w14:paraId="643D9142"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hint="eastAsia"/>
                <w:sz w:val="22"/>
                <w:szCs w:val="22"/>
              </w:rPr>
              <w:t>各種常見的儀器圖片、實驗器材。</w:t>
            </w:r>
          </w:p>
        </w:tc>
        <w:tc>
          <w:tcPr>
            <w:tcW w:w="1364" w:type="dxa"/>
            <w:shd w:val="clear" w:color="auto" w:fill="auto"/>
          </w:tcPr>
          <w:p w14:paraId="28FA7E86"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討論</w:t>
            </w:r>
          </w:p>
          <w:p w14:paraId="2CD4A396"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口語評量</w:t>
            </w:r>
          </w:p>
          <w:p w14:paraId="74948137"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活動進行</w:t>
            </w:r>
          </w:p>
        </w:tc>
        <w:tc>
          <w:tcPr>
            <w:tcW w:w="1220" w:type="dxa"/>
            <w:shd w:val="clear" w:color="auto" w:fill="auto"/>
          </w:tcPr>
          <w:p w14:paraId="002DFF04"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【資訊教育】</w:t>
            </w:r>
            <w:r w:rsidRPr="00946D56">
              <w:rPr>
                <w:rFonts w:ascii="標楷體" w:eastAsia="標楷體" w:hAnsi="標楷體"/>
                <w:sz w:val="22"/>
                <w:szCs w:val="22"/>
              </w:rPr>
              <w:br/>
              <w:t>資 E10 了解資訊科技於日常生活之重要性。</w:t>
            </w:r>
            <w:r w:rsidRPr="00946D56">
              <w:rPr>
                <w:rFonts w:ascii="標楷體" w:eastAsia="標楷體" w:hAnsi="標楷體"/>
                <w:sz w:val="22"/>
                <w:szCs w:val="22"/>
              </w:rPr>
              <w:br/>
              <w:t>【能源教育】</w:t>
            </w:r>
            <w:r w:rsidRPr="00946D56">
              <w:rPr>
                <w:rFonts w:ascii="標楷體" w:eastAsia="標楷體" w:hAnsi="標楷體"/>
                <w:sz w:val="22"/>
                <w:szCs w:val="22"/>
              </w:rPr>
              <w:br/>
              <w:t xml:space="preserve">能 J1 認識國內外能源議題。 </w:t>
            </w:r>
            <w:r w:rsidRPr="00946D56">
              <w:rPr>
                <w:rFonts w:ascii="標楷體" w:eastAsia="標楷體" w:hAnsi="標楷體"/>
                <w:sz w:val="22"/>
                <w:szCs w:val="22"/>
              </w:rPr>
              <w:br/>
              <w:t xml:space="preserve">能 J2 了解減少使用傳統能源對環境的影響。 </w:t>
            </w:r>
            <w:r w:rsidRPr="00946D56">
              <w:rPr>
                <w:rFonts w:ascii="標楷體" w:eastAsia="標楷體" w:hAnsi="標楷體"/>
                <w:sz w:val="22"/>
                <w:szCs w:val="22"/>
              </w:rPr>
              <w:br/>
            </w:r>
            <w:r w:rsidRPr="00946D56">
              <w:rPr>
                <w:rFonts w:ascii="標楷體" w:eastAsia="標楷體" w:hAnsi="標楷體"/>
                <w:sz w:val="22"/>
                <w:szCs w:val="22"/>
              </w:rPr>
              <w:lastRenderedPageBreak/>
              <w:t>能 J3 了解各式能源應用</w:t>
            </w:r>
            <w:proofErr w:type="gramStart"/>
            <w:r w:rsidRPr="00946D56">
              <w:rPr>
                <w:rFonts w:ascii="標楷體" w:eastAsia="標楷體" w:hAnsi="標楷體"/>
                <w:sz w:val="22"/>
                <w:szCs w:val="22"/>
              </w:rPr>
              <w:t>及創能</w:t>
            </w:r>
            <w:proofErr w:type="gramEnd"/>
            <w:r w:rsidRPr="00946D56">
              <w:rPr>
                <w:rFonts w:ascii="標楷體" w:eastAsia="標楷體" w:hAnsi="標楷體"/>
                <w:sz w:val="22"/>
                <w:szCs w:val="22"/>
              </w:rPr>
              <w:t xml:space="preserve">、儲能與節能的原理。 </w:t>
            </w:r>
            <w:r w:rsidRPr="00946D56">
              <w:rPr>
                <w:rFonts w:ascii="標楷體" w:eastAsia="標楷體" w:hAnsi="標楷體"/>
                <w:sz w:val="22"/>
                <w:szCs w:val="22"/>
              </w:rPr>
              <w:br/>
              <w:t xml:space="preserve">能 J4 了解各種能量形式的轉換。 </w:t>
            </w:r>
            <w:r w:rsidRPr="00946D56">
              <w:rPr>
                <w:rFonts w:ascii="標楷體" w:eastAsia="標楷體" w:hAnsi="標楷體"/>
                <w:sz w:val="22"/>
                <w:szCs w:val="22"/>
              </w:rPr>
              <w:br/>
              <w:t xml:space="preserve">能 J8 養成動手做探究能源科技的態度。 </w:t>
            </w:r>
          </w:p>
        </w:tc>
        <w:tc>
          <w:tcPr>
            <w:tcW w:w="1915" w:type="dxa"/>
            <w:shd w:val="clear" w:color="auto" w:fill="auto"/>
          </w:tcPr>
          <w:p w14:paraId="7F9CDC72" w14:textId="77777777" w:rsidR="00731034" w:rsidRPr="00946D56" w:rsidRDefault="00731034" w:rsidP="00946D56">
            <w:pPr>
              <w:spacing w:line="0" w:lineRule="atLeast"/>
              <w:rPr>
                <w:rFonts w:ascii="標楷體" w:eastAsia="標楷體" w:hAnsi="標楷體"/>
                <w:sz w:val="22"/>
                <w:szCs w:val="22"/>
              </w:rPr>
            </w:pPr>
          </w:p>
        </w:tc>
      </w:tr>
      <w:tr w:rsidR="00731034" w:rsidRPr="00BF1507" w14:paraId="16D77991" w14:textId="77777777" w:rsidTr="00A4568B">
        <w:trPr>
          <w:trHeight w:val="761"/>
        </w:trPr>
        <w:tc>
          <w:tcPr>
            <w:tcW w:w="959" w:type="dxa"/>
            <w:shd w:val="clear" w:color="auto" w:fill="auto"/>
          </w:tcPr>
          <w:p w14:paraId="0E3E278F" w14:textId="484EA024" w:rsidR="00731034" w:rsidRPr="0018356D" w:rsidRDefault="00403467" w:rsidP="00A740FD">
            <w:pPr>
              <w:spacing w:line="260" w:lineRule="exact"/>
              <w:jc w:val="center"/>
              <w:rPr>
                <w:rFonts w:eastAsia="標楷體"/>
                <w:snapToGrid w:val="0"/>
                <w:sz w:val="22"/>
              </w:rPr>
            </w:pPr>
            <w:r>
              <w:rPr>
                <w:rFonts w:eastAsia="標楷體"/>
                <w:snapToGrid w:val="0"/>
                <w:sz w:val="22"/>
                <w:szCs w:val="22"/>
              </w:rPr>
              <w:t>12</w:t>
            </w:r>
          </w:p>
          <w:p w14:paraId="01804DB4" w14:textId="77777777" w:rsidR="00731034" w:rsidRPr="0018356D" w:rsidRDefault="00731034" w:rsidP="00A740FD">
            <w:pPr>
              <w:spacing w:line="260" w:lineRule="exact"/>
              <w:jc w:val="center"/>
              <w:rPr>
                <w:rFonts w:eastAsia="標楷體"/>
                <w:sz w:val="22"/>
              </w:rPr>
            </w:pPr>
          </w:p>
        </w:tc>
        <w:tc>
          <w:tcPr>
            <w:tcW w:w="1559" w:type="dxa"/>
            <w:shd w:val="clear" w:color="auto" w:fill="auto"/>
          </w:tcPr>
          <w:p w14:paraId="3231A112" w14:textId="77777777" w:rsidR="00731034" w:rsidRPr="00946D56" w:rsidRDefault="00731034" w:rsidP="00A740FD">
            <w:pPr>
              <w:spacing w:line="0" w:lineRule="atLeast"/>
              <w:rPr>
                <w:rFonts w:ascii="標楷體" w:eastAsia="標楷體" w:hAnsi="標楷體"/>
                <w:sz w:val="22"/>
                <w:szCs w:val="22"/>
              </w:rPr>
            </w:pPr>
            <w:r w:rsidRPr="00946D56">
              <w:rPr>
                <w:rFonts w:ascii="標楷體" w:eastAsia="標楷體" w:hAnsi="標楷體"/>
                <w:sz w:val="22"/>
                <w:szCs w:val="22"/>
              </w:rPr>
              <w:t>自-J-A1能應用科學知識、方法與態度於日常生活當中。</w:t>
            </w:r>
            <w:r w:rsidRPr="00946D56">
              <w:rPr>
                <w:rFonts w:ascii="標楷體" w:eastAsia="標楷體" w:hAnsi="標楷體"/>
                <w:sz w:val="22"/>
                <w:szCs w:val="22"/>
              </w:rPr>
              <w:br/>
              <w:t>自-J-A3具備從日常生活經驗中找出問題，並能根據問題特性、資源等因素，善用生活週遭的物品、器材儀器、科技設備</w:t>
            </w:r>
            <w:r w:rsidRPr="00946D56">
              <w:rPr>
                <w:rFonts w:ascii="標楷體" w:eastAsia="標楷體" w:hAnsi="標楷體"/>
                <w:sz w:val="22"/>
                <w:szCs w:val="22"/>
              </w:rPr>
              <w:lastRenderedPageBreak/>
              <w:t>及資源，規劃自然科學探究活動。</w:t>
            </w:r>
            <w:r w:rsidRPr="00946D56">
              <w:rPr>
                <w:rFonts w:ascii="標楷體" w:eastAsia="標楷體" w:hAnsi="標楷體"/>
                <w:sz w:val="22"/>
                <w:szCs w:val="22"/>
              </w:rPr>
              <w:br/>
              <w:t>自-J-B3 透過欣賞山川大地、風雲雨露、河海大洋、日月星辰，體驗自然與生命之美。</w:t>
            </w:r>
            <w:r w:rsidR="003060BB">
              <w:rPr>
                <w:rFonts w:ascii="標楷體" w:eastAsia="標楷體" w:hAnsi="標楷體"/>
                <w:sz w:val="22"/>
                <w:szCs w:val="22"/>
              </w:rPr>
              <w:t xml:space="preserve"> </w:t>
            </w:r>
          </w:p>
        </w:tc>
        <w:tc>
          <w:tcPr>
            <w:tcW w:w="1559" w:type="dxa"/>
            <w:gridSpan w:val="2"/>
            <w:shd w:val="clear" w:color="auto" w:fill="auto"/>
          </w:tcPr>
          <w:p w14:paraId="34FD0F99" w14:textId="77777777" w:rsidR="00731034" w:rsidRPr="00946D56" w:rsidRDefault="00731034" w:rsidP="00A740FD">
            <w:pPr>
              <w:spacing w:line="0" w:lineRule="atLeast"/>
              <w:rPr>
                <w:rFonts w:ascii="標楷體" w:eastAsia="標楷體" w:hAnsi="標楷體"/>
                <w:sz w:val="22"/>
                <w:szCs w:val="22"/>
              </w:rPr>
            </w:pPr>
            <w:r w:rsidRPr="00946D56">
              <w:rPr>
                <w:rFonts w:ascii="標楷體" w:eastAsia="標楷體" w:hAnsi="標楷體"/>
                <w:sz w:val="22"/>
                <w:szCs w:val="22"/>
              </w:rPr>
              <w:lastRenderedPageBreak/>
              <w:t>ai -Ⅳ-3透過所學到的科學知識和科學探索的各種方法，解釋自然現象發生的原因，建立科學學習的自信心。</w:t>
            </w:r>
            <w:r w:rsidRPr="00946D56">
              <w:rPr>
                <w:rFonts w:ascii="標楷體" w:eastAsia="標楷體" w:hAnsi="標楷體"/>
                <w:sz w:val="22"/>
                <w:szCs w:val="22"/>
              </w:rPr>
              <w:br/>
              <w:t>po-Ⅳ-1能從學習活動、日常經驗及科技運用、自然環境、書刊及網</w:t>
            </w:r>
            <w:r w:rsidRPr="00946D56">
              <w:rPr>
                <w:rFonts w:ascii="標楷體" w:eastAsia="標楷體" w:hAnsi="標楷體"/>
                <w:sz w:val="22"/>
                <w:szCs w:val="22"/>
              </w:rPr>
              <w:lastRenderedPageBreak/>
              <w:t>路媒體中，進行各種有計畫的觀察，進而能察覺問題</w:t>
            </w:r>
            <w:r w:rsidRPr="00946D56">
              <w:rPr>
                <w:rFonts w:ascii="標楷體" w:eastAsia="標楷體" w:hAnsi="標楷體"/>
                <w:sz w:val="22"/>
                <w:szCs w:val="22"/>
              </w:rPr>
              <w:br/>
            </w:r>
          </w:p>
        </w:tc>
        <w:tc>
          <w:tcPr>
            <w:tcW w:w="1560" w:type="dxa"/>
            <w:shd w:val="clear" w:color="auto" w:fill="auto"/>
          </w:tcPr>
          <w:p w14:paraId="6B4C40AD"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lastRenderedPageBreak/>
              <w:t>Fa-Ⅳ-1 地球具有大氣圈、水圈和岩石圈。</w:t>
            </w:r>
            <w:r w:rsidRPr="00946D56">
              <w:rPr>
                <w:rFonts w:ascii="標楷體" w:eastAsia="標楷體" w:hAnsi="標楷體"/>
                <w:sz w:val="22"/>
                <w:szCs w:val="22"/>
              </w:rPr>
              <w:br/>
              <w:t>Fa-Ⅳ-5 海水具有不同的成分及特性。</w:t>
            </w:r>
            <w:r w:rsidRPr="00946D56">
              <w:rPr>
                <w:rFonts w:ascii="標楷體" w:eastAsia="標楷體" w:hAnsi="標楷體"/>
                <w:sz w:val="22"/>
                <w:szCs w:val="22"/>
              </w:rPr>
              <w:br/>
              <w:t xml:space="preserve">Fa-Ⅳ-2 三大類岩石有不同的特徵和成因。 </w:t>
            </w:r>
            <w:r w:rsidRPr="00946D56">
              <w:rPr>
                <w:rFonts w:ascii="標楷體" w:eastAsia="標楷體" w:hAnsi="標楷體"/>
                <w:sz w:val="22"/>
                <w:szCs w:val="22"/>
              </w:rPr>
              <w:br/>
            </w:r>
          </w:p>
        </w:tc>
        <w:tc>
          <w:tcPr>
            <w:tcW w:w="2976" w:type="dxa"/>
            <w:shd w:val="clear" w:color="auto" w:fill="auto"/>
          </w:tcPr>
          <w:p w14:paraId="675A181B"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第五章：我們身邊的大地</w:t>
            </w:r>
          </w:p>
          <w:p w14:paraId="065BB195" w14:textId="77777777" w:rsidR="00731034" w:rsidRPr="00946D56" w:rsidRDefault="00731034" w:rsidP="00946D56">
            <w:pPr>
              <w:spacing w:line="0" w:lineRule="atLeast"/>
              <w:rPr>
                <w:rFonts w:ascii="標楷體" w:eastAsia="標楷體" w:hAnsi="標楷體"/>
                <w:sz w:val="22"/>
                <w:szCs w:val="22"/>
              </w:rPr>
            </w:pP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5-1地球上的水（1）</w:t>
            </w:r>
            <w:r w:rsidRPr="00946D56">
              <w:rPr>
                <w:rFonts w:ascii="標楷體" w:eastAsia="標楷體" w:hAnsi="標楷體"/>
                <w:sz w:val="22"/>
                <w:szCs w:val="22"/>
              </w:rPr>
              <w:br/>
            </w: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5-2礦物與岩石（2）</w:t>
            </w:r>
          </w:p>
          <w:p w14:paraId="06B85894"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1.應讓學生更進一步認識各類水體的</w:t>
            </w:r>
          </w:p>
          <w:p w14:paraId="692AE920"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特性，及其占總水量的多寡，以加深珍惜水資源的體認，且能完全說出水循環的過程，並了解海水中含有較多礦產，與淡水有很大的不同。</w:t>
            </w:r>
          </w:p>
          <w:p w14:paraId="2E3E55C8"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2.讓學生了解礦物與岩石之關係。</w:t>
            </w:r>
          </w:p>
          <w:p w14:paraId="286D9560"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3.介紹</w:t>
            </w:r>
            <w:proofErr w:type="gramStart"/>
            <w:r w:rsidRPr="00946D56">
              <w:rPr>
                <w:rFonts w:ascii="標楷體" w:eastAsia="標楷體" w:hAnsi="標楷體"/>
                <w:sz w:val="22"/>
                <w:szCs w:val="22"/>
              </w:rPr>
              <w:t>三大岩類形成</w:t>
            </w:r>
            <w:proofErr w:type="gramEnd"/>
            <w:r w:rsidRPr="00946D56">
              <w:rPr>
                <w:rFonts w:ascii="標楷體" w:eastAsia="標楷體" w:hAnsi="標楷體"/>
                <w:sz w:val="22"/>
                <w:szCs w:val="22"/>
              </w:rPr>
              <w:t>的原因。</w:t>
            </w:r>
          </w:p>
          <w:p w14:paraId="0F0854CD"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4.介紹臺灣常見</w:t>
            </w:r>
            <w:proofErr w:type="gramStart"/>
            <w:r w:rsidRPr="00946D56">
              <w:rPr>
                <w:rFonts w:ascii="標楷體" w:eastAsia="標楷體" w:hAnsi="標楷體"/>
                <w:sz w:val="22"/>
                <w:szCs w:val="22"/>
              </w:rPr>
              <w:t>三大岩類較</w:t>
            </w:r>
            <w:proofErr w:type="gramEnd"/>
            <w:r w:rsidRPr="00946D56">
              <w:rPr>
                <w:rFonts w:ascii="標楷體" w:eastAsia="標楷體" w:hAnsi="標楷體"/>
                <w:sz w:val="22"/>
                <w:szCs w:val="22"/>
              </w:rPr>
              <w:lastRenderedPageBreak/>
              <w:t>具代表性的岩石。</w:t>
            </w:r>
          </w:p>
          <w:p w14:paraId="4DA9F68B"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5.介紹組成岩石</w:t>
            </w:r>
            <w:proofErr w:type="gramStart"/>
            <w:r w:rsidRPr="00946D56">
              <w:rPr>
                <w:rFonts w:ascii="標楷體" w:eastAsia="標楷體" w:hAnsi="標楷體"/>
                <w:sz w:val="22"/>
                <w:szCs w:val="22"/>
              </w:rPr>
              <w:t>的造岩礦物</w:t>
            </w:r>
            <w:proofErr w:type="gramEnd"/>
            <w:r w:rsidRPr="00946D56">
              <w:rPr>
                <w:rFonts w:ascii="標楷體" w:eastAsia="標楷體" w:hAnsi="標楷體"/>
                <w:sz w:val="22"/>
                <w:szCs w:val="22"/>
              </w:rPr>
              <w:t>及其性質。</w:t>
            </w:r>
          </w:p>
          <w:p w14:paraId="0C640392" w14:textId="77777777" w:rsidR="00731034" w:rsidRPr="00946D56" w:rsidRDefault="00731034" w:rsidP="00946D56">
            <w:pPr>
              <w:spacing w:line="0" w:lineRule="atLeast"/>
              <w:rPr>
                <w:rFonts w:ascii="標楷體" w:eastAsia="標楷體" w:hAnsi="標楷體"/>
                <w:bCs/>
                <w:snapToGrid w:val="0"/>
                <w:sz w:val="22"/>
                <w:szCs w:val="22"/>
              </w:rPr>
            </w:pPr>
            <w:r w:rsidRPr="00946D56">
              <w:rPr>
                <w:rFonts w:ascii="標楷體" w:eastAsia="標楷體" w:hAnsi="標楷體"/>
                <w:sz w:val="22"/>
                <w:szCs w:val="22"/>
              </w:rPr>
              <w:t>6.讓學生了解岩石和礦物在日常生活中的應用。</w:t>
            </w:r>
          </w:p>
        </w:tc>
        <w:tc>
          <w:tcPr>
            <w:tcW w:w="426" w:type="dxa"/>
            <w:gridSpan w:val="2"/>
            <w:shd w:val="clear" w:color="auto" w:fill="auto"/>
          </w:tcPr>
          <w:p w14:paraId="73E9C00B" w14:textId="77777777" w:rsidR="00731034" w:rsidRPr="00946D56" w:rsidRDefault="00731034" w:rsidP="00946D56">
            <w:pPr>
              <w:rPr>
                <w:rFonts w:ascii="標楷體" w:eastAsia="標楷體" w:hAnsi="標楷體"/>
                <w:sz w:val="22"/>
                <w:szCs w:val="22"/>
              </w:rPr>
            </w:pPr>
            <w:r w:rsidRPr="00946D56">
              <w:rPr>
                <w:rFonts w:ascii="標楷體" w:eastAsia="標楷體" w:hAnsi="標楷體"/>
                <w:sz w:val="22"/>
                <w:szCs w:val="22"/>
              </w:rPr>
              <w:lastRenderedPageBreak/>
              <w:t>3</w:t>
            </w:r>
          </w:p>
        </w:tc>
        <w:tc>
          <w:tcPr>
            <w:tcW w:w="1101" w:type="dxa"/>
            <w:shd w:val="clear" w:color="auto" w:fill="auto"/>
          </w:tcPr>
          <w:p w14:paraId="69795530"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hint="eastAsia"/>
                <w:sz w:val="22"/>
                <w:szCs w:val="22"/>
              </w:rPr>
              <w:t>各種常見的儀器圖片、實驗器材。</w:t>
            </w:r>
          </w:p>
        </w:tc>
        <w:tc>
          <w:tcPr>
            <w:tcW w:w="1364" w:type="dxa"/>
            <w:shd w:val="clear" w:color="auto" w:fill="auto"/>
          </w:tcPr>
          <w:p w14:paraId="6EC6018E"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討論</w:t>
            </w:r>
          </w:p>
          <w:p w14:paraId="3D368CBD"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口語評量</w:t>
            </w:r>
          </w:p>
          <w:p w14:paraId="70C1F4B7"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活動進行</w:t>
            </w:r>
          </w:p>
        </w:tc>
        <w:tc>
          <w:tcPr>
            <w:tcW w:w="1220" w:type="dxa"/>
            <w:shd w:val="clear" w:color="auto" w:fill="auto"/>
          </w:tcPr>
          <w:p w14:paraId="5BD60A50"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【環境教育】</w:t>
            </w:r>
            <w:r w:rsidRPr="00946D56">
              <w:rPr>
                <w:rFonts w:ascii="標楷體" w:eastAsia="標楷體" w:hAnsi="標楷體"/>
                <w:sz w:val="22"/>
                <w:szCs w:val="22"/>
              </w:rPr>
              <w:br/>
              <w:t xml:space="preserve">環 J3 經由環境美學與自然文學了解自然環境的倫理價值。 </w:t>
            </w:r>
            <w:r w:rsidRPr="00946D56">
              <w:rPr>
                <w:rFonts w:ascii="標楷體" w:eastAsia="標楷體" w:hAnsi="標楷體"/>
                <w:sz w:val="22"/>
                <w:szCs w:val="22"/>
              </w:rPr>
              <w:br/>
              <w:t>【海洋教育】</w:t>
            </w:r>
            <w:r w:rsidRPr="00946D56">
              <w:rPr>
                <w:rFonts w:ascii="標楷體" w:eastAsia="標楷體" w:hAnsi="標楷體"/>
                <w:sz w:val="22"/>
                <w:szCs w:val="22"/>
              </w:rPr>
              <w:br/>
              <w:t>海 J4 了解海洋水產、工程、</w:t>
            </w:r>
            <w:r w:rsidRPr="00946D56">
              <w:rPr>
                <w:rFonts w:ascii="標楷體" w:eastAsia="標楷體" w:hAnsi="標楷體"/>
                <w:sz w:val="22"/>
                <w:szCs w:val="22"/>
              </w:rPr>
              <w:lastRenderedPageBreak/>
              <w:t xml:space="preserve">運輸、能源、與旅遊等產業的結構與發展。 </w:t>
            </w:r>
          </w:p>
          <w:p w14:paraId="3D568664" w14:textId="77777777" w:rsidR="00731034" w:rsidRPr="00946D56" w:rsidRDefault="00731034" w:rsidP="00694950">
            <w:pPr>
              <w:spacing w:line="0" w:lineRule="atLeast"/>
              <w:rPr>
                <w:rFonts w:ascii="標楷體" w:eastAsia="標楷體" w:hAnsi="標楷體"/>
                <w:sz w:val="22"/>
                <w:szCs w:val="22"/>
              </w:rPr>
            </w:pPr>
          </w:p>
        </w:tc>
        <w:tc>
          <w:tcPr>
            <w:tcW w:w="1915" w:type="dxa"/>
            <w:shd w:val="clear" w:color="auto" w:fill="auto"/>
          </w:tcPr>
          <w:p w14:paraId="3B6E7050" w14:textId="77777777" w:rsidR="00731034" w:rsidRPr="00946D56" w:rsidRDefault="00731034" w:rsidP="00946D56">
            <w:pPr>
              <w:spacing w:line="0" w:lineRule="atLeast"/>
              <w:rPr>
                <w:rFonts w:ascii="標楷體" w:eastAsia="標楷體" w:hAnsi="標楷體"/>
                <w:sz w:val="22"/>
                <w:szCs w:val="22"/>
              </w:rPr>
            </w:pPr>
          </w:p>
        </w:tc>
      </w:tr>
      <w:tr w:rsidR="00731034" w:rsidRPr="00BF1507" w14:paraId="26B65435" w14:textId="77777777" w:rsidTr="00A4568B">
        <w:trPr>
          <w:trHeight w:val="761"/>
        </w:trPr>
        <w:tc>
          <w:tcPr>
            <w:tcW w:w="959" w:type="dxa"/>
            <w:shd w:val="clear" w:color="auto" w:fill="auto"/>
          </w:tcPr>
          <w:p w14:paraId="635F749C" w14:textId="4FE538B7" w:rsidR="00731034" w:rsidRPr="0018356D" w:rsidRDefault="00403467" w:rsidP="00A740FD">
            <w:pPr>
              <w:spacing w:line="260" w:lineRule="exact"/>
              <w:jc w:val="center"/>
              <w:rPr>
                <w:rFonts w:eastAsia="標楷體"/>
                <w:snapToGrid w:val="0"/>
                <w:sz w:val="22"/>
              </w:rPr>
            </w:pPr>
            <w:r>
              <w:rPr>
                <w:rFonts w:eastAsia="標楷體"/>
                <w:snapToGrid w:val="0"/>
                <w:sz w:val="22"/>
                <w:szCs w:val="22"/>
              </w:rPr>
              <w:t>13</w:t>
            </w:r>
          </w:p>
          <w:p w14:paraId="600962B5" w14:textId="77777777" w:rsidR="00731034" w:rsidRPr="0018356D" w:rsidRDefault="00731034" w:rsidP="00A740FD">
            <w:pPr>
              <w:spacing w:line="260" w:lineRule="exact"/>
              <w:jc w:val="center"/>
              <w:rPr>
                <w:rFonts w:eastAsia="標楷體"/>
                <w:sz w:val="22"/>
              </w:rPr>
            </w:pPr>
          </w:p>
        </w:tc>
        <w:tc>
          <w:tcPr>
            <w:tcW w:w="1559" w:type="dxa"/>
            <w:shd w:val="clear" w:color="auto" w:fill="auto"/>
          </w:tcPr>
          <w:p w14:paraId="631C9205"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自-J-A1能應用科學知識、方法與態度於日常生活當中。</w:t>
            </w:r>
            <w:r w:rsidRPr="00946D56">
              <w:rPr>
                <w:rFonts w:ascii="標楷體" w:eastAsia="標楷體" w:hAnsi="標楷體"/>
                <w:sz w:val="22"/>
                <w:szCs w:val="22"/>
              </w:rPr>
              <w:br/>
              <w:t>自-J-A3具備從日常生活經驗中找出問題，並能根據問題特性、資源等因素，善用生活週遭的物品、器材儀器、科技設備及資源，規劃自然科學探究活動。</w:t>
            </w:r>
            <w:r w:rsidRPr="00946D56">
              <w:rPr>
                <w:rFonts w:ascii="標楷體" w:eastAsia="標楷體" w:hAnsi="標楷體"/>
                <w:sz w:val="22"/>
                <w:szCs w:val="22"/>
              </w:rPr>
              <w:br/>
              <w:t xml:space="preserve">自-J-B3 透過欣賞山川大地、風雲雨露、河海大洋、日月星辰，體驗自然與生命之美。 </w:t>
            </w:r>
            <w:r w:rsidRPr="00946D56">
              <w:rPr>
                <w:rFonts w:ascii="標楷體" w:eastAsia="標楷體" w:hAnsi="標楷體"/>
                <w:sz w:val="22"/>
                <w:szCs w:val="22"/>
              </w:rPr>
              <w:br/>
              <w:t>自-J-C1從日常學習中，主</w:t>
            </w:r>
            <w:r w:rsidRPr="00946D56">
              <w:rPr>
                <w:rFonts w:ascii="標楷體" w:eastAsia="標楷體" w:hAnsi="標楷體"/>
                <w:sz w:val="22"/>
                <w:szCs w:val="22"/>
              </w:rPr>
              <w:lastRenderedPageBreak/>
              <w:t>動關心自然環境相關公共議題，尊重生命。</w:t>
            </w:r>
          </w:p>
        </w:tc>
        <w:tc>
          <w:tcPr>
            <w:tcW w:w="1559" w:type="dxa"/>
            <w:gridSpan w:val="2"/>
            <w:shd w:val="clear" w:color="auto" w:fill="auto"/>
          </w:tcPr>
          <w:p w14:paraId="5A1AA29B"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lastRenderedPageBreak/>
              <w:t>ai -Ⅳ-3透過所學到的科學知識和科學探索的各種方法，解釋自然現象發生的原因，建立科學學習的自信心。</w:t>
            </w:r>
            <w:r w:rsidRPr="00946D56">
              <w:rPr>
                <w:rFonts w:ascii="標楷體" w:eastAsia="標楷體" w:hAnsi="標楷體"/>
                <w:sz w:val="22"/>
                <w:szCs w:val="22"/>
              </w:rPr>
              <w:br/>
              <w:t>po-Ⅳ-1能從學習活動、日常經驗及科技運用、自然環境、書刊及網路媒體中，進行各種有計畫的觀察，進而能察覺問題。</w:t>
            </w:r>
            <w:r w:rsidRPr="00946D56">
              <w:rPr>
                <w:rFonts w:ascii="標楷體" w:eastAsia="標楷體" w:hAnsi="標楷體"/>
                <w:sz w:val="22"/>
                <w:szCs w:val="22"/>
              </w:rPr>
              <w:br/>
              <w:t>ah-Ⅳ-1對於有關科學發現的報導甚至權威的解釋（如報章雜誌的報導或書本上的解釋）能抱持懷疑的態度，</w:t>
            </w:r>
            <w:r w:rsidRPr="00946D56">
              <w:rPr>
                <w:rFonts w:ascii="標楷體" w:eastAsia="標楷體" w:hAnsi="標楷體"/>
                <w:sz w:val="22"/>
                <w:szCs w:val="22"/>
              </w:rPr>
              <w:lastRenderedPageBreak/>
              <w:t xml:space="preserve">評估其推論的證據是否充分且可信賴。 </w:t>
            </w:r>
          </w:p>
        </w:tc>
        <w:tc>
          <w:tcPr>
            <w:tcW w:w="1560" w:type="dxa"/>
            <w:shd w:val="clear" w:color="auto" w:fill="auto"/>
          </w:tcPr>
          <w:p w14:paraId="4ADCF783"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lastRenderedPageBreak/>
              <w:t>Ia-Ⅳ-1 外營力及內營力的作用會改變地貌。</w:t>
            </w:r>
          </w:p>
        </w:tc>
        <w:tc>
          <w:tcPr>
            <w:tcW w:w="2976" w:type="dxa"/>
            <w:shd w:val="clear" w:color="auto" w:fill="auto"/>
          </w:tcPr>
          <w:p w14:paraId="1A104950"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第五章：我們身邊的大地</w:t>
            </w:r>
          </w:p>
          <w:p w14:paraId="7DD94B0A" w14:textId="77777777" w:rsidR="00731034" w:rsidRPr="00946D56" w:rsidRDefault="00731034" w:rsidP="00946D56">
            <w:pPr>
              <w:spacing w:line="0" w:lineRule="atLeast"/>
              <w:rPr>
                <w:rFonts w:ascii="標楷體" w:eastAsia="標楷體" w:hAnsi="標楷體"/>
                <w:sz w:val="22"/>
                <w:szCs w:val="22"/>
              </w:rPr>
            </w:pP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5-3地表的地質作用（3）</w:t>
            </w:r>
            <w:r w:rsidRPr="00946D56">
              <w:rPr>
                <w:rFonts w:ascii="標楷體" w:eastAsia="標楷體" w:hAnsi="標楷體"/>
                <w:sz w:val="22"/>
                <w:szCs w:val="22"/>
              </w:rPr>
              <w:br/>
              <w:t>1.應初步解說地表與地球內部作用力</w:t>
            </w:r>
          </w:p>
          <w:p w14:paraId="1420BBB1"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如何改變地貌，並能讓學生了解地表的哪些地形是經由侵蝕、搬運、</w:t>
            </w:r>
            <w:proofErr w:type="gramStart"/>
            <w:r w:rsidRPr="00946D56">
              <w:rPr>
                <w:rFonts w:ascii="標楷體" w:eastAsia="標楷體" w:hAnsi="標楷體"/>
                <w:sz w:val="22"/>
                <w:szCs w:val="22"/>
              </w:rPr>
              <w:t>沉</w:t>
            </w:r>
            <w:proofErr w:type="gramEnd"/>
            <w:r w:rsidRPr="00946D56">
              <w:rPr>
                <w:rFonts w:ascii="標楷體" w:eastAsia="標楷體" w:hAnsi="標楷體"/>
                <w:sz w:val="22"/>
                <w:szCs w:val="22"/>
              </w:rPr>
              <w:t>積造成，而這些作用力彼此將會達到平衡狀態，若平衡遭到破壞，勢將改變地貌，並威脅生物的生存環境。</w:t>
            </w:r>
          </w:p>
          <w:p w14:paraId="46CD2EEC" w14:textId="77777777" w:rsidR="00731034" w:rsidRPr="00946D56" w:rsidRDefault="00731034" w:rsidP="00946D56">
            <w:pPr>
              <w:spacing w:line="0" w:lineRule="atLeast"/>
              <w:rPr>
                <w:rFonts w:ascii="標楷體" w:eastAsia="標楷體" w:hAnsi="標楷體"/>
                <w:bCs/>
                <w:snapToGrid w:val="0"/>
                <w:sz w:val="22"/>
                <w:szCs w:val="22"/>
              </w:rPr>
            </w:pPr>
          </w:p>
        </w:tc>
        <w:tc>
          <w:tcPr>
            <w:tcW w:w="426" w:type="dxa"/>
            <w:gridSpan w:val="2"/>
            <w:shd w:val="clear" w:color="auto" w:fill="auto"/>
          </w:tcPr>
          <w:p w14:paraId="488DE15C" w14:textId="77777777" w:rsidR="00731034" w:rsidRPr="00946D56" w:rsidRDefault="00731034" w:rsidP="00946D56">
            <w:pPr>
              <w:rPr>
                <w:rFonts w:ascii="標楷體" w:eastAsia="標楷體" w:hAnsi="標楷體"/>
                <w:sz w:val="22"/>
                <w:szCs w:val="22"/>
              </w:rPr>
            </w:pPr>
            <w:r w:rsidRPr="00946D56">
              <w:rPr>
                <w:rFonts w:ascii="標楷體" w:eastAsia="標楷體" w:hAnsi="標楷體"/>
                <w:sz w:val="22"/>
                <w:szCs w:val="22"/>
              </w:rPr>
              <w:t>3</w:t>
            </w:r>
          </w:p>
        </w:tc>
        <w:tc>
          <w:tcPr>
            <w:tcW w:w="1101" w:type="dxa"/>
            <w:shd w:val="clear" w:color="auto" w:fill="auto"/>
          </w:tcPr>
          <w:p w14:paraId="060B6728"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hint="eastAsia"/>
                <w:sz w:val="22"/>
                <w:szCs w:val="22"/>
              </w:rPr>
              <w:t>各種常見的儀器圖片、實驗器材。</w:t>
            </w:r>
          </w:p>
        </w:tc>
        <w:tc>
          <w:tcPr>
            <w:tcW w:w="1364" w:type="dxa"/>
            <w:shd w:val="clear" w:color="auto" w:fill="auto"/>
          </w:tcPr>
          <w:p w14:paraId="7E81301C"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討論</w:t>
            </w:r>
          </w:p>
          <w:p w14:paraId="3D1FA66C"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口語評量</w:t>
            </w:r>
          </w:p>
          <w:p w14:paraId="024047A4"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活動進行</w:t>
            </w:r>
          </w:p>
        </w:tc>
        <w:tc>
          <w:tcPr>
            <w:tcW w:w="1220" w:type="dxa"/>
            <w:shd w:val="clear" w:color="auto" w:fill="auto"/>
          </w:tcPr>
          <w:p w14:paraId="77092036" w14:textId="77777777" w:rsidR="00731034" w:rsidRPr="00946D56" w:rsidRDefault="00731034" w:rsidP="003060BB">
            <w:pPr>
              <w:spacing w:line="0" w:lineRule="atLeast"/>
              <w:rPr>
                <w:rFonts w:ascii="標楷體" w:eastAsia="標楷體" w:hAnsi="標楷體"/>
                <w:sz w:val="22"/>
                <w:szCs w:val="22"/>
              </w:rPr>
            </w:pPr>
            <w:r w:rsidRPr="00946D56">
              <w:rPr>
                <w:rFonts w:ascii="標楷體" w:eastAsia="標楷體" w:hAnsi="標楷體"/>
                <w:sz w:val="22"/>
                <w:szCs w:val="22"/>
              </w:rPr>
              <w:t>【安全教育】</w:t>
            </w:r>
            <w:r w:rsidRPr="00946D56">
              <w:rPr>
                <w:rFonts w:ascii="標楷體" w:eastAsia="標楷體" w:hAnsi="標楷體"/>
                <w:sz w:val="22"/>
                <w:szCs w:val="22"/>
              </w:rPr>
              <w:br/>
              <w:t xml:space="preserve">安 J3 了解日常生活容易發生事故的原因。 </w:t>
            </w:r>
            <w:r w:rsidRPr="00946D56">
              <w:rPr>
                <w:rFonts w:ascii="標楷體" w:eastAsia="標楷體" w:hAnsi="標楷體"/>
                <w:sz w:val="22"/>
                <w:szCs w:val="22"/>
              </w:rPr>
              <w:br/>
              <w:t>【環境教育】</w:t>
            </w:r>
            <w:r w:rsidRPr="00946D56">
              <w:rPr>
                <w:rFonts w:ascii="標楷體" w:eastAsia="標楷體" w:hAnsi="標楷體"/>
                <w:sz w:val="22"/>
                <w:szCs w:val="22"/>
              </w:rPr>
              <w:br/>
              <w:t xml:space="preserve">環 J3 經由環境美學與自然文學了解自然環境的倫理價值。 </w:t>
            </w:r>
            <w:r w:rsidRPr="00946D56">
              <w:rPr>
                <w:rFonts w:ascii="標楷體" w:eastAsia="標楷體" w:hAnsi="標楷體"/>
                <w:sz w:val="22"/>
                <w:szCs w:val="22"/>
              </w:rPr>
              <w:br/>
              <w:t>【海洋教育】</w:t>
            </w:r>
            <w:r w:rsidRPr="00946D56">
              <w:rPr>
                <w:rFonts w:ascii="標楷體" w:eastAsia="標楷體" w:hAnsi="標楷體"/>
                <w:sz w:val="22"/>
                <w:szCs w:val="22"/>
              </w:rPr>
              <w:br/>
              <w:t xml:space="preserve">海 J4 了解海洋水產、工程、運輸、能源、與旅遊等產業的結構與發展。  </w:t>
            </w:r>
          </w:p>
        </w:tc>
        <w:tc>
          <w:tcPr>
            <w:tcW w:w="1915" w:type="dxa"/>
            <w:shd w:val="clear" w:color="auto" w:fill="auto"/>
          </w:tcPr>
          <w:p w14:paraId="3425BC52" w14:textId="77777777" w:rsidR="00731034" w:rsidRPr="00946D56" w:rsidRDefault="00731034" w:rsidP="00946D56">
            <w:pPr>
              <w:spacing w:line="0" w:lineRule="atLeast"/>
              <w:rPr>
                <w:rFonts w:ascii="標楷體" w:eastAsia="標楷體" w:hAnsi="標楷體"/>
                <w:sz w:val="22"/>
                <w:szCs w:val="22"/>
              </w:rPr>
            </w:pPr>
          </w:p>
        </w:tc>
      </w:tr>
      <w:tr w:rsidR="00731034" w:rsidRPr="00BF1507" w14:paraId="2E688C4A" w14:textId="77777777" w:rsidTr="00A4568B">
        <w:trPr>
          <w:trHeight w:val="761"/>
        </w:trPr>
        <w:tc>
          <w:tcPr>
            <w:tcW w:w="959" w:type="dxa"/>
            <w:shd w:val="clear" w:color="auto" w:fill="auto"/>
          </w:tcPr>
          <w:p w14:paraId="3BC9347E" w14:textId="52253EC2" w:rsidR="00731034" w:rsidRPr="0018356D" w:rsidRDefault="00403467" w:rsidP="00A740FD">
            <w:pPr>
              <w:spacing w:line="260" w:lineRule="exact"/>
              <w:jc w:val="center"/>
              <w:rPr>
                <w:rFonts w:eastAsia="標楷體"/>
                <w:snapToGrid w:val="0"/>
                <w:sz w:val="22"/>
              </w:rPr>
            </w:pPr>
            <w:r>
              <w:rPr>
                <w:rFonts w:eastAsia="標楷體"/>
                <w:snapToGrid w:val="0"/>
                <w:sz w:val="22"/>
                <w:szCs w:val="22"/>
              </w:rPr>
              <w:t>14</w:t>
            </w:r>
          </w:p>
          <w:p w14:paraId="30EFAB4D" w14:textId="77777777" w:rsidR="00731034" w:rsidRPr="0018356D" w:rsidRDefault="00731034" w:rsidP="00A740FD">
            <w:pPr>
              <w:spacing w:line="260" w:lineRule="exact"/>
              <w:jc w:val="center"/>
              <w:rPr>
                <w:rFonts w:eastAsia="標楷體"/>
                <w:sz w:val="22"/>
              </w:rPr>
            </w:pPr>
          </w:p>
        </w:tc>
        <w:tc>
          <w:tcPr>
            <w:tcW w:w="1559" w:type="dxa"/>
            <w:shd w:val="clear" w:color="auto" w:fill="auto"/>
          </w:tcPr>
          <w:p w14:paraId="758B8787"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自-J-A1能應用科學知識、方法與態度於日常生活當中。</w:t>
            </w:r>
            <w:r w:rsidRPr="00946D56">
              <w:rPr>
                <w:rFonts w:ascii="標楷體" w:eastAsia="標楷體" w:hAnsi="標楷體"/>
                <w:sz w:val="22"/>
                <w:szCs w:val="22"/>
              </w:rPr>
              <w:br/>
              <w:t>自-J-A3具備從日常生活經驗中找出問題，並能根據問題特性、資源等因素，善用生活週遭的物品、器材儀器、科技設備及資源，規劃自然科學探究活動。</w:t>
            </w:r>
            <w:r w:rsidRPr="00946D56">
              <w:rPr>
                <w:rFonts w:ascii="標楷體" w:eastAsia="標楷體" w:hAnsi="標楷體"/>
                <w:sz w:val="22"/>
                <w:szCs w:val="22"/>
              </w:rPr>
              <w:br/>
              <w:t xml:space="preserve">自-J-B3 透過欣賞山川大地、風雲雨露、河海大洋、日月星辰，體驗自然與生命之美。 </w:t>
            </w:r>
            <w:r w:rsidRPr="00946D56">
              <w:rPr>
                <w:rFonts w:ascii="標楷體" w:eastAsia="標楷體" w:hAnsi="標楷體"/>
                <w:sz w:val="22"/>
                <w:szCs w:val="22"/>
              </w:rPr>
              <w:br/>
              <w:t>自-J-C1從日常學習中，主動關心自然環境相關公共議題，尊重生命。</w:t>
            </w:r>
          </w:p>
        </w:tc>
        <w:tc>
          <w:tcPr>
            <w:tcW w:w="1559" w:type="dxa"/>
            <w:gridSpan w:val="2"/>
            <w:shd w:val="clear" w:color="auto" w:fill="auto"/>
          </w:tcPr>
          <w:p w14:paraId="04DB4F17"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ai -Ⅳ-3透過所學到的科學知識和科學探索的各種方法，解釋自然現象發生的原因，建立科學學習的自信心。</w:t>
            </w:r>
            <w:r w:rsidRPr="00946D56">
              <w:rPr>
                <w:rFonts w:ascii="標楷體" w:eastAsia="標楷體" w:hAnsi="標楷體"/>
                <w:sz w:val="22"/>
                <w:szCs w:val="22"/>
              </w:rPr>
              <w:br/>
              <w:t>po-Ⅳ-1能從學習活動、日常經驗及科技運用、自然環境、書刊及網路媒體中，進行各種有計畫的觀察，進而能察覺問題。</w:t>
            </w:r>
            <w:r w:rsidRPr="00946D56">
              <w:rPr>
                <w:rFonts w:ascii="標楷體" w:eastAsia="標楷體" w:hAnsi="標楷體"/>
                <w:sz w:val="22"/>
                <w:szCs w:val="22"/>
              </w:rPr>
              <w:br/>
              <w:t xml:space="preserve">ah-Ⅳ-1對於有關科學發現的報導甚至權威的解釋（如報章雜誌的報導或書本上的解釋）能抱持懷疑的態度，評估其推論的證據是否充分且可信賴。 </w:t>
            </w:r>
          </w:p>
        </w:tc>
        <w:tc>
          <w:tcPr>
            <w:tcW w:w="1560" w:type="dxa"/>
            <w:shd w:val="clear" w:color="auto" w:fill="auto"/>
          </w:tcPr>
          <w:p w14:paraId="6C75E15F"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Ia-Ⅳ-1 外營力及內營力的作用會改變地貌。</w:t>
            </w:r>
          </w:p>
          <w:p w14:paraId="0153E650" w14:textId="77777777" w:rsidR="00731034" w:rsidRPr="00946D56" w:rsidRDefault="00731034" w:rsidP="00946D56">
            <w:pPr>
              <w:spacing w:line="0" w:lineRule="atLeast"/>
              <w:rPr>
                <w:rFonts w:ascii="標楷體" w:eastAsia="標楷體" w:hAnsi="標楷體"/>
                <w:sz w:val="22"/>
                <w:szCs w:val="22"/>
              </w:rPr>
            </w:pPr>
          </w:p>
        </w:tc>
        <w:tc>
          <w:tcPr>
            <w:tcW w:w="2976" w:type="dxa"/>
            <w:shd w:val="clear" w:color="auto" w:fill="auto"/>
          </w:tcPr>
          <w:p w14:paraId="0AB734A7"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第五章：我們身邊的大地</w:t>
            </w:r>
          </w:p>
          <w:p w14:paraId="316B96E1" w14:textId="77777777" w:rsidR="00731034" w:rsidRPr="00946D56" w:rsidRDefault="00731034" w:rsidP="00946D56">
            <w:pPr>
              <w:spacing w:line="0" w:lineRule="atLeast"/>
              <w:rPr>
                <w:rFonts w:ascii="標楷體" w:eastAsia="標楷體" w:hAnsi="標楷體"/>
                <w:sz w:val="22"/>
                <w:szCs w:val="22"/>
              </w:rPr>
            </w:pP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5-4地貌的變動（2）</w:t>
            </w:r>
          </w:p>
          <w:p w14:paraId="0787FB2A"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hint="eastAsia"/>
                <w:sz w:val="22"/>
                <w:szCs w:val="22"/>
              </w:rPr>
              <w:t>第二次段考</w:t>
            </w:r>
          </w:p>
          <w:p w14:paraId="06BB25AF"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1.學會判斷河道在何種情形下，可形成河流侵蝕與</w:t>
            </w:r>
            <w:proofErr w:type="gramStart"/>
            <w:r w:rsidRPr="00946D56">
              <w:rPr>
                <w:rFonts w:ascii="標楷體" w:eastAsia="標楷體" w:hAnsi="標楷體"/>
                <w:sz w:val="22"/>
                <w:szCs w:val="22"/>
              </w:rPr>
              <w:t>沉</w:t>
            </w:r>
            <w:proofErr w:type="gramEnd"/>
            <w:r w:rsidRPr="00946D56">
              <w:rPr>
                <w:rFonts w:ascii="標楷體" w:eastAsia="標楷體" w:hAnsi="標楷體"/>
                <w:sz w:val="22"/>
                <w:szCs w:val="22"/>
              </w:rPr>
              <w:t>積作用的分界。</w:t>
            </w:r>
          </w:p>
          <w:p w14:paraId="54A154DF"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2.學生能說出河道、海岸線達平衡的經過。</w:t>
            </w:r>
          </w:p>
          <w:p w14:paraId="4C41CA3D"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3.能舉出數個例子，說明河道、海岸線的平衡若受到破壞，將如何影響人們的生活。</w:t>
            </w:r>
          </w:p>
          <w:p w14:paraId="12F85271" w14:textId="77777777" w:rsidR="00731034" w:rsidRPr="00946D56" w:rsidRDefault="00731034" w:rsidP="00946D56">
            <w:pPr>
              <w:spacing w:line="0" w:lineRule="atLeast"/>
              <w:rPr>
                <w:rFonts w:ascii="標楷體" w:eastAsia="標楷體" w:hAnsi="標楷體"/>
                <w:bCs/>
                <w:snapToGrid w:val="0"/>
                <w:sz w:val="22"/>
                <w:szCs w:val="22"/>
              </w:rPr>
            </w:pPr>
            <w:r w:rsidRPr="00946D56">
              <w:rPr>
                <w:rFonts w:ascii="標楷體" w:eastAsia="標楷體" w:hAnsi="標楷體"/>
                <w:sz w:val="22"/>
                <w:szCs w:val="22"/>
              </w:rPr>
              <w:t>第二次評量</w:t>
            </w:r>
          </w:p>
        </w:tc>
        <w:tc>
          <w:tcPr>
            <w:tcW w:w="426" w:type="dxa"/>
            <w:gridSpan w:val="2"/>
            <w:shd w:val="clear" w:color="auto" w:fill="auto"/>
          </w:tcPr>
          <w:p w14:paraId="5B7F6914" w14:textId="77777777" w:rsidR="00731034" w:rsidRPr="00946D56" w:rsidRDefault="00731034" w:rsidP="00946D56">
            <w:pPr>
              <w:rPr>
                <w:rFonts w:ascii="標楷體" w:eastAsia="標楷體" w:hAnsi="標楷體"/>
                <w:sz w:val="22"/>
                <w:szCs w:val="22"/>
              </w:rPr>
            </w:pPr>
            <w:r w:rsidRPr="00946D56">
              <w:rPr>
                <w:rFonts w:ascii="標楷體" w:eastAsia="標楷體" w:hAnsi="標楷體"/>
                <w:sz w:val="22"/>
                <w:szCs w:val="22"/>
              </w:rPr>
              <w:t>3</w:t>
            </w:r>
          </w:p>
        </w:tc>
        <w:tc>
          <w:tcPr>
            <w:tcW w:w="1101" w:type="dxa"/>
            <w:shd w:val="clear" w:color="auto" w:fill="auto"/>
          </w:tcPr>
          <w:p w14:paraId="41EF0EAA"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hint="eastAsia"/>
                <w:sz w:val="22"/>
                <w:szCs w:val="22"/>
              </w:rPr>
              <w:t>各種常見的儀器圖片、實驗器材。</w:t>
            </w:r>
          </w:p>
        </w:tc>
        <w:tc>
          <w:tcPr>
            <w:tcW w:w="1364" w:type="dxa"/>
            <w:shd w:val="clear" w:color="auto" w:fill="auto"/>
          </w:tcPr>
          <w:p w14:paraId="0B1266E7"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紙筆測驗</w:t>
            </w:r>
          </w:p>
        </w:tc>
        <w:tc>
          <w:tcPr>
            <w:tcW w:w="1220" w:type="dxa"/>
            <w:shd w:val="clear" w:color="auto" w:fill="auto"/>
          </w:tcPr>
          <w:p w14:paraId="5C0268E9" w14:textId="77777777" w:rsidR="00731034" w:rsidRPr="00946D56" w:rsidRDefault="00731034" w:rsidP="00694950">
            <w:pPr>
              <w:spacing w:line="0" w:lineRule="atLeast"/>
              <w:rPr>
                <w:rFonts w:ascii="標楷體" w:eastAsia="標楷體" w:hAnsi="標楷體"/>
                <w:sz w:val="22"/>
                <w:szCs w:val="22"/>
              </w:rPr>
            </w:pPr>
            <w:r w:rsidRPr="00946D56">
              <w:rPr>
                <w:rFonts w:ascii="標楷體" w:eastAsia="標楷體" w:hAnsi="標楷體"/>
                <w:sz w:val="22"/>
                <w:szCs w:val="22"/>
              </w:rPr>
              <w:t>【環境教育】</w:t>
            </w:r>
            <w:r w:rsidRPr="00946D56">
              <w:rPr>
                <w:rFonts w:ascii="標楷體" w:eastAsia="標楷體" w:hAnsi="標楷體"/>
                <w:sz w:val="22"/>
                <w:szCs w:val="22"/>
              </w:rPr>
              <w:br/>
              <w:t xml:space="preserve">環 J3 經由環境美學與自然文學了解自然環境的倫理價值。 </w:t>
            </w:r>
            <w:r w:rsidRPr="00946D56">
              <w:rPr>
                <w:rFonts w:ascii="標楷體" w:eastAsia="標楷體" w:hAnsi="標楷體"/>
                <w:sz w:val="22"/>
                <w:szCs w:val="22"/>
              </w:rPr>
              <w:br/>
              <w:t>【海洋教育】</w:t>
            </w:r>
            <w:r w:rsidRPr="00946D56">
              <w:rPr>
                <w:rFonts w:ascii="標楷體" w:eastAsia="標楷體" w:hAnsi="標楷體"/>
                <w:sz w:val="22"/>
                <w:szCs w:val="22"/>
              </w:rPr>
              <w:br/>
              <w:t xml:space="preserve">海 J4 了解海洋水產、工程、運輸、能源、與旅遊等產業的結構與發展。 </w:t>
            </w:r>
            <w:r w:rsidRPr="00946D56">
              <w:rPr>
                <w:rFonts w:ascii="標楷體" w:eastAsia="標楷體" w:hAnsi="標楷體"/>
                <w:sz w:val="22"/>
                <w:szCs w:val="22"/>
              </w:rPr>
              <w:br/>
              <w:t xml:space="preserve">海 J12 探討臺灣海岸地形與近海的特色、成因與災害。 </w:t>
            </w:r>
            <w:r w:rsidRPr="00946D56">
              <w:rPr>
                <w:rFonts w:ascii="標楷體" w:eastAsia="標楷體" w:hAnsi="標楷體"/>
                <w:sz w:val="22"/>
                <w:szCs w:val="22"/>
              </w:rPr>
              <w:br/>
              <w:t>海 J19 了解海洋資源之有限性，保護海洋環境。</w:t>
            </w:r>
            <w:r w:rsidR="00694950">
              <w:rPr>
                <w:rFonts w:ascii="標楷體" w:eastAsia="標楷體" w:hAnsi="標楷體"/>
                <w:sz w:val="22"/>
                <w:szCs w:val="22"/>
              </w:rPr>
              <w:t xml:space="preserve"> </w:t>
            </w:r>
          </w:p>
        </w:tc>
        <w:tc>
          <w:tcPr>
            <w:tcW w:w="1915" w:type="dxa"/>
            <w:shd w:val="clear" w:color="auto" w:fill="auto"/>
          </w:tcPr>
          <w:p w14:paraId="637F86F0" w14:textId="77777777" w:rsidR="00731034" w:rsidRPr="00946D56" w:rsidRDefault="00731034" w:rsidP="00946D56">
            <w:pPr>
              <w:spacing w:line="0" w:lineRule="atLeast"/>
              <w:rPr>
                <w:rFonts w:ascii="標楷體" w:eastAsia="標楷體" w:hAnsi="標楷體"/>
                <w:sz w:val="22"/>
                <w:szCs w:val="22"/>
              </w:rPr>
            </w:pPr>
          </w:p>
        </w:tc>
      </w:tr>
      <w:tr w:rsidR="00731034" w:rsidRPr="00BF1507" w14:paraId="499A5935" w14:textId="77777777" w:rsidTr="00A4568B">
        <w:trPr>
          <w:trHeight w:val="761"/>
        </w:trPr>
        <w:tc>
          <w:tcPr>
            <w:tcW w:w="959" w:type="dxa"/>
            <w:shd w:val="clear" w:color="auto" w:fill="auto"/>
          </w:tcPr>
          <w:p w14:paraId="7BDACA52" w14:textId="21D9D8B2" w:rsidR="00731034" w:rsidRPr="0018356D" w:rsidRDefault="00403467" w:rsidP="00A740FD">
            <w:pPr>
              <w:spacing w:line="260" w:lineRule="exact"/>
              <w:jc w:val="center"/>
              <w:rPr>
                <w:rFonts w:eastAsia="標楷體"/>
                <w:snapToGrid w:val="0"/>
                <w:sz w:val="22"/>
              </w:rPr>
            </w:pPr>
            <w:r>
              <w:rPr>
                <w:rFonts w:eastAsia="標楷體"/>
                <w:snapToGrid w:val="0"/>
                <w:sz w:val="22"/>
                <w:szCs w:val="22"/>
              </w:rPr>
              <w:t>15</w:t>
            </w:r>
          </w:p>
          <w:p w14:paraId="1390AB05" w14:textId="77777777" w:rsidR="00731034" w:rsidRPr="0018356D" w:rsidRDefault="00731034" w:rsidP="00694950">
            <w:pPr>
              <w:spacing w:line="260" w:lineRule="exact"/>
              <w:jc w:val="center"/>
              <w:rPr>
                <w:rFonts w:eastAsia="標楷體"/>
                <w:sz w:val="22"/>
              </w:rPr>
            </w:pPr>
          </w:p>
        </w:tc>
        <w:tc>
          <w:tcPr>
            <w:tcW w:w="1559" w:type="dxa"/>
            <w:shd w:val="clear" w:color="auto" w:fill="auto"/>
          </w:tcPr>
          <w:p w14:paraId="2FFDA2C7" w14:textId="77777777" w:rsidR="00694950" w:rsidRDefault="00731034" w:rsidP="00694950">
            <w:pPr>
              <w:spacing w:line="0" w:lineRule="atLeast"/>
              <w:rPr>
                <w:rFonts w:ascii="標楷體" w:eastAsia="標楷體" w:hAnsi="標楷體"/>
                <w:sz w:val="22"/>
                <w:szCs w:val="22"/>
              </w:rPr>
            </w:pPr>
            <w:r w:rsidRPr="00946D56">
              <w:rPr>
                <w:rFonts w:ascii="標楷體" w:eastAsia="標楷體" w:hAnsi="標楷體"/>
                <w:sz w:val="22"/>
                <w:szCs w:val="22"/>
              </w:rPr>
              <w:t>自-J-A2能</w:t>
            </w:r>
            <w:proofErr w:type="gramStart"/>
            <w:r w:rsidRPr="00946D56">
              <w:rPr>
                <w:rFonts w:ascii="標楷體" w:eastAsia="標楷體" w:hAnsi="標楷體"/>
                <w:sz w:val="22"/>
                <w:szCs w:val="22"/>
              </w:rPr>
              <w:t>將所習得</w:t>
            </w:r>
            <w:proofErr w:type="gramEnd"/>
            <w:r w:rsidRPr="00946D56">
              <w:rPr>
                <w:rFonts w:ascii="標楷體" w:eastAsia="標楷體" w:hAnsi="標楷體"/>
                <w:sz w:val="22"/>
                <w:szCs w:val="22"/>
              </w:rPr>
              <w:t>的科學知識，連結到</w:t>
            </w:r>
            <w:r w:rsidRPr="00946D56">
              <w:rPr>
                <w:rFonts w:ascii="標楷體" w:eastAsia="標楷體" w:hAnsi="標楷體"/>
                <w:sz w:val="22"/>
                <w:szCs w:val="22"/>
              </w:rPr>
              <w:lastRenderedPageBreak/>
              <w:t>自己觀察到的自然現象及實驗數據，學習自我或團體探索證據、回應多元觀點，並能對問題、方法、資訊或數據的</w:t>
            </w:r>
            <w:proofErr w:type="gramStart"/>
            <w:r w:rsidRPr="00946D56">
              <w:rPr>
                <w:rFonts w:ascii="標楷體" w:eastAsia="標楷體" w:hAnsi="標楷體"/>
                <w:sz w:val="22"/>
                <w:szCs w:val="22"/>
              </w:rPr>
              <w:t>可信性抱持</w:t>
            </w:r>
            <w:proofErr w:type="gramEnd"/>
            <w:r w:rsidRPr="00946D56">
              <w:rPr>
                <w:rFonts w:ascii="標楷體" w:eastAsia="標楷體" w:hAnsi="標楷體"/>
                <w:sz w:val="22"/>
                <w:szCs w:val="22"/>
              </w:rPr>
              <w:t>合理的懷疑態度或進行檢核，提出問題可能的解決方案。</w:t>
            </w:r>
          </w:p>
          <w:p w14:paraId="305A7C78" w14:textId="77777777" w:rsidR="00731034" w:rsidRPr="00946D56" w:rsidRDefault="00731034" w:rsidP="00694950">
            <w:pPr>
              <w:spacing w:line="0" w:lineRule="atLeast"/>
              <w:rPr>
                <w:rFonts w:ascii="標楷體" w:eastAsia="標楷體" w:hAnsi="標楷體"/>
                <w:sz w:val="22"/>
                <w:szCs w:val="22"/>
              </w:rPr>
            </w:pPr>
            <w:r w:rsidRPr="00946D56">
              <w:rPr>
                <w:rFonts w:ascii="標楷體" w:eastAsia="標楷體" w:hAnsi="標楷體"/>
                <w:sz w:val="22"/>
                <w:szCs w:val="22"/>
              </w:rPr>
              <w:t>自-J-B1能分析歸納、製作圖表、使用資訊與數學運算等方法，整理自然科學資訊或數據，並利用口語、影像、文字與圖案、繪圖或實物、科學名詞、數學公式、模型等，表達探究之過程、發現與成果、價值和限制等。</w:t>
            </w:r>
            <w:r w:rsidRPr="00946D56">
              <w:rPr>
                <w:rFonts w:ascii="標楷體" w:eastAsia="標楷體" w:hAnsi="標楷體"/>
                <w:sz w:val="22"/>
                <w:szCs w:val="22"/>
              </w:rPr>
              <w:br/>
            </w:r>
          </w:p>
        </w:tc>
        <w:tc>
          <w:tcPr>
            <w:tcW w:w="1559" w:type="dxa"/>
            <w:gridSpan w:val="2"/>
            <w:shd w:val="clear" w:color="auto" w:fill="auto"/>
          </w:tcPr>
          <w:p w14:paraId="1A65C8B6"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lastRenderedPageBreak/>
              <w:t>an-Ⅳ-1察覺到科學的觀察、測量和方</w:t>
            </w:r>
            <w:r w:rsidRPr="00946D56">
              <w:rPr>
                <w:rFonts w:ascii="標楷體" w:eastAsia="標楷體" w:hAnsi="標楷體"/>
                <w:sz w:val="22"/>
                <w:szCs w:val="22"/>
              </w:rPr>
              <w:lastRenderedPageBreak/>
              <w:t>法是否具有正當性，是受到社會共同建構的標準所規範。</w:t>
            </w:r>
            <w:r w:rsidRPr="00946D56">
              <w:rPr>
                <w:rFonts w:ascii="標楷體" w:eastAsia="標楷體" w:hAnsi="標楷體"/>
                <w:sz w:val="22"/>
                <w:szCs w:val="22"/>
              </w:rPr>
              <w:br/>
              <w:t>an -Ⅳ-2 分辨科學知識的確定性和持久性會因科學研究的時空背景不同而有所變化。</w:t>
            </w:r>
            <w:r w:rsidRPr="00946D56">
              <w:rPr>
                <w:rFonts w:ascii="標楷體" w:eastAsia="標楷體" w:hAnsi="標楷體"/>
                <w:sz w:val="22"/>
                <w:szCs w:val="22"/>
              </w:rPr>
              <w:br/>
              <w:t xml:space="preserve">ai -Ⅳ-3透過所學到的科學知識和科學探索的各種方法，解釋自然現象發生的原因，建立科學學習的自信心。 </w:t>
            </w:r>
            <w:r w:rsidRPr="00946D56">
              <w:rPr>
                <w:rFonts w:ascii="標楷體" w:eastAsia="標楷體" w:hAnsi="標楷體"/>
                <w:sz w:val="22"/>
                <w:szCs w:val="22"/>
              </w:rPr>
              <w:br/>
              <w:t xml:space="preserve">po-Ⅳ-2能辨別適合科學探究或適合以科學方式尋求解決的問題（或假說），並能依據觀察、蒐集資料、閱讀、思考、討論等，提出適宜探究之問題。 </w:t>
            </w:r>
          </w:p>
        </w:tc>
        <w:tc>
          <w:tcPr>
            <w:tcW w:w="1560" w:type="dxa"/>
            <w:shd w:val="clear" w:color="auto" w:fill="auto"/>
          </w:tcPr>
          <w:p w14:paraId="4DD19BAC"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lastRenderedPageBreak/>
              <w:t>Ia-Ⅳ-2 岩石圈可分為數</w:t>
            </w:r>
            <w:proofErr w:type="gramStart"/>
            <w:r w:rsidRPr="00946D56">
              <w:rPr>
                <w:rFonts w:ascii="標楷體" w:eastAsia="標楷體" w:hAnsi="標楷體"/>
                <w:sz w:val="22"/>
                <w:szCs w:val="22"/>
              </w:rPr>
              <w:t>個</w:t>
            </w:r>
            <w:proofErr w:type="gramEnd"/>
            <w:r w:rsidRPr="00946D56">
              <w:rPr>
                <w:rFonts w:ascii="標楷體" w:eastAsia="標楷體" w:hAnsi="標楷體"/>
                <w:sz w:val="22"/>
                <w:szCs w:val="22"/>
              </w:rPr>
              <w:t>板塊。</w:t>
            </w:r>
            <w:r w:rsidRPr="00946D56">
              <w:rPr>
                <w:rFonts w:ascii="標楷體" w:eastAsia="標楷體" w:hAnsi="標楷體"/>
                <w:sz w:val="22"/>
                <w:szCs w:val="22"/>
              </w:rPr>
              <w:br/>
            </w:r>
            <w:r w:rsidRPr="00946D56">
              <w:rPr>
                <w:rFonts w:ascii="標楷體" w:eastAsia="標楷體" w:hAnsi="標楷體"/>
                <w:sz w:val="22"/>
                <w:szCs w:val="22"/>
              </w:rPr>
              <w:lastRenderedPageBreak/>
              <w:t xml:space="preserve">Ia-Ⅳ-3 板塊之間會相互分離或聚合，產生地震、火山和造山運動。 </w:t>
            </w:r>
            <w:r w:rsidRPr="00946D56">
              <w:rPr>
                <w:rFonts w:ascii="標楷體" w:eastAsia="標楷體" w:hAnsi="標楷體"/>
                <w:sz w:val="22"/>
                <w:szCs w:val="22"/>
              </w:rPr>
              <w:br/>
              <w:t xml:space="preserve">Ia-Ⅳ-4 全球地震、火山分布在特定的地帶，且兩者相當吻合。 </w:t>
            </w:r>
          </w:p>
        </w:tc>
        <w:tc>
          <w:tcPr>
            <w:tcW w:w="2976" w:type="dxa"/>
            <w:shd w:val="clear" w:color="auto" w:fill="auto"/>
          </w:tcPr>
          <w:p w14:paraId="7D4E001B"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lastRenderedPageBreak/>
              <w:t>第六章：地球內部的變動與地</w:t>
            </w:r>
            <w:proofErr w:type="gramStart"/>
            <w:r w:rsidRPr="00946D56">
              <w:rPr>
                <w:rFonts w:ascii="標楷體" w:eastAsia="標楷體" w:hAnsi="標楷體"/>
                <w:sz w:val="22"/>
                <w:szCs w:val="22"/>
              </w:rPr>
              <w:t>史</w:t>
            </w:r>
            <w:r w:rsidRPr="00946D56">
              <w:rPr>
                <w:rFonts w:ascii="標楷體" w:eastAsia="標楷體" w:hAnsi="標楷體"/>
                <w:sz w:val="22"/>
                <w:szCs w:val="22"/>
              </w:rPr>
              <w:br/>
            </w:r>
            <w:proofErr w:type="gramEnd"/>
            <w:r w:rsidRPr="00946D56">
              <w:rPr>
                <w:rFonts w:ascii="標楷體" w:eastAsia="標楷體" w:hAnsi="標楷體"/>
                <w:sz w:val="22"/>
                <w:szCs w:val="22"/>
              </w:rPr>
              <w:t>․6-1</w:t>
            </w:r>
            <w:r w:rsidR="002F187B">
              <w:rPr>
                <w:rFonts w:ascii="標楷體" w:eastAsia="標楷體" w:hAnsi="標楷體"/>
                <w:sz w:val="22"/>
                <w:szCs w:val="22"/>
              </w:rPr>
              <w:t>地球構造與板塊運動</w:t>
            </w:r>
            <w:r w:rsidRPr="00946D56">
              <w:rPr>
                <w:rFonts w:ascii="標楷體" w:eastAsia="標楷體" w:hAnsi="標楷體"/>
                <w:sz w:val="22"/>
                <w:szCs w:val="22"/>
              </w:rPr>
              <w:lastRenderedPageBreak/>
              <w:t>（</w:t>
            </w:r>
            <w:r w:rsidR="002F187B">
              <w:rPr>
                <w:rFonts w:ascii="標楷體" w:eastAsia="標楷體" w:hAnsi="標楷體"/>
                <w:sz w:val="22"/>
                <w:szCs w:val="22"/>
              </w:rPr>
              <w:t>3</w:t>
            </w:r>
            <w:r w:rsidRPr="00946D56">
              <w:rPr>
                <w:rFonts w:ascii="標楷體" w:eastAsia="標楷體" w:hAnsi="標楷體"/>
                <w:sz w:val="22"/>
                <w:szCs w:val="22"/>
              </w:rPr>
              <w:t>）</w:t>
            </w:r>
          </w:p>
          <w:p w14:paraId="3466F7DB"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1.研究地球的內部結構主要以地震波間接推測。</w:t>
            </w:r>
          </w:p>
          <w:p w14:paraId="6D3F63B3"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2.地殼、地函與地核的位置與密度大小。</w:t>
            </w:r>
          </w:p>
          <w:p w14:paraId="33E0AD62"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3.大陸地殼與海洋地殼性質的比較。</w:t>
            </w:r>
          </w:p>
          <w:p w14:paraId="4D685D0C"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4.岩石圈與</w:t>
            </w:r>
            <w:proofErr w:type="gramStart"/>
            <w:r w:rsidRPr="00946D56">
              <w:rPr>
                <w:rFonts w:ascii="標楷體" w:eastAsia="標楷體" w:hAnsi="標楷體"/>
                <w:sz w:val="22"/>
                <w:szCs w:val="22"/>
              </w:rPr>
              <w:t>軟流圈</w:t>
            </w:r>
            <w:proofErr w:type="gramEnd"/>
            <w:r w:rsidRPr="00946D56">
              <w:rPr>
                <w:rFonts w:ascii="標楷體" w:eastAsia="標楷體" w:hAnsi="標楷體"/>
                <w:sz w:val="22"/>
                <w:szCs w:val="22"/>
              </w:rPr>
              <w:t>的位置與組成物質的狀態。</w:t>
            </w:r>
          </w:p>
          <w:p w14:paraId="37C66409"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5.介紹板塊的由來及運動方式。</w:t>
            </w:r>
          </w:p>
          <w:p w14:paraId="50F87C78"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6.說明板塊交界的類型及發生的地質</w:t>
            </w:r>
          </w:p>
          <w:p w14:paraId="67CBE135"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作用。</w:t>
            </w:r>
          </w:p>
          <w:p w14:paraId="138B9163" w14:textId="77777777" w:rsidR="00731034" w:rsidRPr="00946D56" w:rsidRDefault="00731034" w:rsidP="00946D56">
            <w:pPr>
              <w:spacing w:line="0" w:lineRule="atLeast"/>
              <w:rPr>
                <w:rFonts w:ascii="標楷體" w:eastAsia="標楷體" w:hAnsi="標楷體"/>
                <w:sz w:val="22"/>
                <w:szCs w:val="22"/>
              </w:rPr>
            </w:pPr>
          </w:p>
        </w:tc>
        <w:tc>
          <w:tcPr>
            <w:tcW w:w="426" w:type="dxa"/>
            <w:gridSpan w:val="2"/>
            <w:shd w:val="clear" w:color="auto" w:fill="auto"/>
          </w:tcPr>
          <w:p w14:paraId="6C55425A" w14:textId="77777777" w:rsidR="00731034" w:rsidRPr="00946D56" w:rsidRDefault="00731034" w:rsidP="00946D56">
            <w:pPr>
              <w:rPr>
                <w:rFonts w:ascii="標楷體" w:eastAsia="標楷體" w:hAnsi="標楷體"/>
                <w:sz w:val="22"/>
                <w:szCs w:val="22"/>
              </w:rPr>
            </w:pPr>
            <w:r w:rsidRPr="00946D56">
              <w:rPr>
                <w:rFonts w:ascii="標楷體" w:eastAsia="標楷體" w:hAnsi="標楷體"/>
                <w:sz w:val="22"/>
                <w:szCs w:val="22"/>
              </w:rPr>
              <w:lastRenderedPageBreak/>
              <w:t>3</w:t>
            </w:r>
          </w:p>
        </w:tc>
        <w:tc>
          <w:tcPr>
            <w:tcW w:w="1101" w:type="dxa"/>
            <w:shd w:val="clear" w:color="auto" w:fill="auto"/>
          </w:tcPr>
          <w:p w14:paraId="1DDF6A2A"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hint="eastAsia"/>
                <w:sz w:val="22"/>
                <w:szCs w:val="22"/>
              </w:rPr>
              <w:t>各種常見的儀器圖片、實驗</w:t>
            </w:r>
            <w:r w:rsidRPr="00946D56">
              <w:rPr>
                <w:rFonts w:ascii="標楷體" w:eastAsia="標楷體" w:hAnsi="標楷體" w:hint="eastAsia"/>
                <w:sz w:val="22"/>
                <w:szCs w:val="22"/>
              </w:rPr>
              <w:lastRenderedPageBreak/>
              <w:t>器材。</w:t>
            </w:r>
          </w:p>
        </w:tc>
        <w:tc>
          <w:tcPr>
            <w:tcW w:w="1364" w:type="dxa"/>
            <w:shd w:val="clear" w:color="auto" w:fill="auto"/>
          </w:tcPr>
          <w:p w14:paraId="1EF87D4A"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lastRenderedPageBreak/>
              <w:t>紙筆測驗</w:t>
            </w:r>
          </w:p>
        </w:tc>
        <w:tc>
          <w:tcPr>
            <w:tcW w:w="1220" w:type="dxa"/>
            <w:shd w:val="clear" w:color="auto" w:fill="auto"/>
          </w:tcPr>
          <w:p w14:paraId="3DEB43EB" w14:textId="77777777" w:rsidR="00694950" w:rsidRDefault="00731034" w:rsidP="00694950">
            <w:pPr>
              <w:spacing w:line="0" w:lineRule="atLeast"/>
              <w:rPr>
                <w:rFonts w:ascii="標楷體" w:eastAsia="標楷體" w:hAnsi="標楷體"/>
                <w:sz w:val="22"/>
                <w:szCs w:val="22"/>
              </w:rPr>
            </w:pPr>
            <w:r w:rsidRPr="00946D56">
              <w:rPr>
                <w:rFonts w:ascii="標楷體" w:eastAsia="標楷體" w:hAnsi="標楷體"/>
                <w:sz w:val="22"/>
                <w:szCs w:val="22"/>
              </w:rPr>
              <w:t>【科技教育】</w:t>
            </w:r>
            <w:r w:rsidRPr="00946D56">
              <w:rPr>
                <w:rFonts w:ascii="標楷體" w:eastAsia="標楷體" w:hAnsi="標楷體"/>
                <w:sz w:val="22"/>
                <w:szCs w:val="22"/>
              </w:rPr>
              <w:br/>
              <w:t>科 E1 了</w:t>
            </w:r>
            <w:r w:rsidRPr="00946D56">
              <w:rPr>
                <w:rFonts w:ascii="標楷體" w:eastAsia="標楷體" w:hAnsi="標楷體"/>
                <w:sz w:val="22"/>
                <w:szCs w:val="22"/>
              </w:rPr>
              <w:lastRenderedPageBreak/>
              <w:t>解平日常見科技產品的用途與運作方式。</w:t>
            </w:r>
            <w:r w:rsidRPr="00946D56">
              <w:rPr>
                <w:rFonts w:ascii="標楷體" w:eastAsia="標楷體" w:hAnsi="標楷體"/>
                <w:sz w:val="22"/>
                <w:szCs w:val="22"/>
              </w:rPr>
              <w:br/>
              <w:t>【資訊教育】</w:t>
            </w:r>
            <w:r w:rsidRPr="00946D56">
              <w:rPr>
                <w:rFonts w:ascii="標楷體" w:eastAsia="標楷體" w:hAnsi="標楷體"/>
                <w:sz w:val="22"/>
                <w:szCs w:val="22"/>
              </w:rPr>
              <w:br/>
              <w:t xml:space="preserve">資 E2 使用資訊科技解決生活中簡單的問題。 </w:t>
            </w:r>
            <w:r w:rsidRPr="00946D56">
              <w:rPr>
                <w:rFonts w:ascii="標楷體" w:eastAsia="標楷體" w:hAnsi="標楷體"/>
                <w:sz w:val="22"/>
                <w:szCs w:val="22"/>
              </w:rPr>
              <w:br/>
              <w:t>資 E10 了解資訊科技於日常生活之重要性。</w:t>
            </w:r>
          </w:p>
          <w:p w14:paraId="05996584" w14:textId="77777777" w:rsidR="00731034" w:rsidRPr="00946D56" w:rsidRDefault="00731034" w:rsidP="00694950">
            <w:pPr>
              <w:spacing w:line="0" w:lineRule="atLeast"/>
              <w:rPr>
                <w:rFonts w:ascii="標楷體" w:eastAsia="標楷體" w:hAnsi="標楷體"/>
                <w:sz w:val="22"/>
                <w:szCs w:val="22"/>
              </w:rPr>
            </w:pPr>
            <w:r w:rsidRPr="00946D56">
              <w:rPr>
                <w:rFonts w:ascii="標楷體" w:eastAsia="標楷體" w:hAnsi="標楷體"/>
                <w:sz w:val="22"/>
                <w:szCs w:val="22"/>
              </w:rPr>
              <w:t>【環境教育】</w:t>
            </w:r>
            <w:r w:rsidRPr="00946D56">
              <w:rPr>
                <w:rFonts w:ascii="標楷體" w:eastAsia="標楷體" w:hAnsi="標楷體"/>
                <w:sz w:val="22"/>
                <w:szCs w:val="22"/>
              </w:rPr>
              <w:br/>
              <w:t xml:space="preserve">環 J3 經由環境美學與自然文學了解自然環境的倫理價值。 </w:t>
            </w:r>
            <w:r w:rsidRPr="00946D56">
              <w:rPr>
                <w:rFonts w:ascii="標楷體" w:eastAsia="標楷體" w:hAnsi="標楷體"/>
                <w:sz w:val="22"/>
                <w:szCs w:val="22"/>
              </w:rPr>
              <w:br/>
              <w:t xml:space="preserve">環 J14 了解能量流動及物質循環與生態系統運作的關係。 </w:t>
            </w:r>
          </w:p>
        </w:tc>
        <w:tc>
          <w:tcPr>
            <w:tcW w:w="1915" w:type="dxa"/>
            <w:shd w:val="clear" w:color="auto" w:fill="auto"/>
          </w:tcPr>
          <w:p w14:paraId="68D835F1" w14:textId="77777777" w:rsidR="00731034" w:rsidRPr="00946D56" w:rsidRDefault="00731034" w:rsidP="00694950">
            <w:pPr>
              <w:spacing w:line="0" w:lineRule="atLeast"/>
              <w:rPr>
                <w:rFonts w:ascii="標楷體" w:eastAsia="標楷體" w:hAnsi="標楷體"/>
                <w:sz w:val="22"/>
                <w:szCs w:val="22"/>
              </w:rPr>
            </w:pPr>
          </w:p>
        </w:tc>
      </w:tr>
      <w:tr w:rsidR="00731034" w:rsidRPr="00BF1507" w14:paraId="78196D8E" w14:textId="77777777" w:rsidTr="00A4568B">
        <w:trPr>
          <w:trHeight w:val="761"/>
        </w:trPr>
        <w:tc>
          <w:tcPr>
            <w:tcW w:w="959" w:type="dxa"/>
            <w:shd w:val="clear" w:color="auto" w:fill="auto"/>
          </w:tcPr>
          <w:p w14:paraId="415D2D5B" w14:textId="341E2090" w:rsidR="00731034" w:rsidRPr="0018356D" w:rsidRDefault="00403467" w:rsidP="00A740FD">
            <w:pPr>
              <w:spacing w:line="260" w:lineRule="exact"/>
              <w:jc w:val="center"/>
              <w:rPr>
                <w:rFonts w:eastAsia="標楷體"/>
                <w:snapToGrid w:val="0"/>
                <w:sz w:val="22"/>
              </w:rPr>
            </w:pPr>
            <w:r>
              <w:rPr>
                <w:rFonts w:eastAsia="標楷體"/>
                <w:snapToGrid w:val="0"/>
                <w:sz w:val="22"/>
                <w:szCs w:val="22"/>
              </w:rPr>
              <w:t>16</w:t>
            </w:r>
          </w:p>
          <w:p w14:paraId="2EA1D380" w14:textId="77777777" w:rsidR="00731034" w:rsidRPr="0018356D" w:rsidRDefault="00731034" w:rsidP="00A740FD">
            <w:pPr>
              <w:spacing w:line="260" w:lineRule="exact"/>
              <w:jc w:val="center"/>
              <w:rPr>
                <w:rFonts w:eastAsia="標楷體"/>
                <w:sz w:val="22"/>
              </w:rPr>
            </w:pPr>
          </w:p>
        </w:tc>
        <w:tc>
          <w:tcPr>
            <w:tcW w:w="1559" w:type="dxa"/>
            <w:shd w:val="clear" w:color="auto" w:fill="auto"/>
          </w:tcPr>
          <w:p w14:paraId="113BAE5E" w14:textId="77777777" w:rsidR="00694950" w:rsidRDefault="00731034" w:rsidP="00694950">
            <w:pPr>
              <w:spacing w:line="0" w:lineRule="atLeast"/>
              <w:rPr>
                <w:rFonts w:ascii="標楷體" w:eastAsia="標楷體" w:hAnsi="標楷體"/>
                <w:sz w:val="22"/>
                <w:szCs w:val="22"/>
              </w:rPr>
            </w:pPr>
            <w:r w:rsidRPr="00946D56">
              <w:rPr>
                <w:rFonts w:ascii="標楷體" w:eastAsia="標楷體" w:hAnsi="標楷體"/>
                <w:sz w:val="22"/>
                <w:szCs w:val="22"/>
              </w:rPr>
              <w:t>自-J-A2能</w:t>
            </w:r>
            <w:proofErr w:type="gramStart"/>
            <w:r w:rsidRPr="00946D56">
              <w:rPr>
                <w:rFonts w:ascii="標楷體" w:eastAsia="標楷體" w:hAnsi="標楷體"/>
                <w:sz w:val="22"/>
                <w:szCs w:val="22"/>
              </w:rPr>
              <w:t>將所習得</w:t>
            </w:r>
            <w:proofErr w:type="gramEnd"/>
            <w:r w:rsidRPr="00946D56">
              <w:rPr>
                <w:rFonts w:ascii="標楷體" w:eastAsia="標楷體" w:hAnsi="標楷體"/>
                <w:sz w:val="22"/>
                <w:szCs w:val="22"/>
              </w:rPr>
              <w:t>的科學知識，連結到自己觀察到的</w:t>
            </w:r>
            <w:r w:rsidRPr="00946D56">
              <w:rPr>
                <w:rFonts w:ascii="標楷體" w:eastAsia="標楷體" w:hAnsi="標楷體"/>
                <w:sz w:val="22"/>
                <w:szCs w:val="22"/>
              </w:rPr>
              <w:lastRenderedPageBreak/>
              <w:t>自然現象及實驗數據，學習自我或團體探索證據、回應多元觀點，並能對問題、方法、資訊或數據的</w:t>
            </w:r>
            <w:proofErr w:type="gramStart"/>
            <w:r w:rsidRPr="00946D56">
              <w:rPr>
                <w:rFonts w:ascii="標楷體" w:eastAsia="標楷體" w:hAnsi="標楷體"/>
                <w:sz w:val="22"/>
                <w:szCs w:val="22"/>
              </w:rPr>
              <w:t>可信性抱持</w:t>
            </w:r>
            <w:proofErr w:type="gramEnd"/>
            <w:r w:rsidRPr="00946D56">
              <w:rPr>
                <w:rFonts w:ascii="標楷體" w:eastAsia="標楷體" w:hAnsi="標楷體"/>
                <w:sz w:val="22"/>
                <w:szCs w:val="22"/>
              </w:rPr>
              <w:t>合理的懷疑態度或進行檢核，提出問題可能的解決方案。</w:t>
            </w:r>
          </w:p>
          <w:p w14:paraId="399D0FF6" w14:textId="77777777" w:rsidR="00731034" w:rsidRPr="00946D56" w:rsidRDefault="00731034" w:rsidP="00694950">
            <w:pPr>
              <w:spacing w:line="0" w:lineRule="atLeast"/>
              <w:rPr>
                <w:rFonts w:ascii="標楷體" w:eastAsia="標楷體" w:hAnsi="標楷體"/>
                <w:sz w:val="22"/>
                <w:szCs w:val="22"/>
              </w:rPr>
            </w:pPr>
            <w:r w:rsidRPr="00946D56">
              <w:rPr>
                <w:rFonts w:ascii="標楷體" w:eastAsia="標楷體" w:hAnsi="標楷體"/>
                <w:sz w:val="22"/>
                <w:szCs w:val="22"/>
              </w:rPr>
              <w:t>自-J-B2能操作適合學習階段的科技設備與資源，並從學習活動、日常經驗及科技運用、自然環境、書刊及網路媒體中，培養相關倫理與分辨資訊之可信程度及進行各種有計畫的觀察，以獲得有助於探究和問題解決的資訊。</w:t>
            </w:r>
            <w:r w:rsidRPr="00946D56">
              <w:rPr>
                <w:rFonts w:ascii="標楷體" w:eastAsia="標楷體" w:hAnsi="標楷體"/>
                <w:sz w:val="22"/>
                <w:szCs w:val="22"/>
              </w:rPr>
              <w:br/>
            </w:r>
          </w:p>
        </w:tc>
        <w:tc>
          <w:tcPr>
            <w:tcW w:w="1559" w:type="dxa"/>
            <w:gridSpan w:val="2"/>
            <w:shd w:val="clear" w:color="auto" w:fill="auto"/>
          </w:tcPr>
          <w:p w14:paraId="597A129A"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lastRenderedPageBreak/>
              <w:t>ai -Ⅳ-3透過所學到的科學知識和科學探索的各種方</w:t>
            </w:r>
            <w:r w:rsidRPr="00946D56">
              <w:rPr>
                <w:rFonts w:ascii="標楷體" w:eastAsia="標楷體" w:hAnsi="標楷體"/>
                <w:sz w:val="22"/>
                <w:szCs w:val="22"/>
              </w:rPr>
              <w:lastRenderedPageBreak/>
              <w:t>法，解釋自然現象發生的原因，建立科學學習的自信心。</w:t>
            </w:r>
            <w:r w:rsidRPr="00946D56">
              <w:rPr>
                <w:rFonts w:ascii="標楷體" w:eastAsia="標楷體" w:hAnsi="標楷體"/>
                <w:sz w:val="22"/>
                <w:szCs w:val="22"/>
              </w:rPr>
              <w:br/>
              <w:t>an-Ⅳ-1察覺到科學的觀察、測量和方法是否具有正當性，是受到社會共同建構的標準所規範。</w:t>
            </w:r>
            <w:r w:rsidRPr="00946D56">
              <w:rPr>
                <w:rFonts w:ascii="標楷體" w:eastAsia="標楷體" w:hAnsi="標楷體"/>
                <w:sz w:val="22"/>
                <w:szCs w:val="22"/>
              </w:rPr>
              <w:br/>
              <w:t>ah-Ⅳ-1對於有關科學發現的報導，甚至權威的解釋</w:t>
            </w: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例如：報章雜誌的報導或書本上的解釋</w:t>
            </w: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，能抱持懷疑的態度，評估其推論的證據是否充分且可信賴。</w:t>
            </w:r>
            <w:r w:rsidRPr="00946D56">
              <w:rPr>
                <w:rFonts w:ascii="標楷體" w:eastAsia="標楷體" w:hAnsi="標楷體"/>
                <w:sz w:val="22"/>
                <w:szCs w:val="22"/>
              </w:rPr>
              <w:br/>
              <w:t>pa-Ⅳ-1能分析歸納、製作圖表、使用資訊及數學等方法，整理資訊或數據。</w:t>
            </w:r>
          </w:p>
        </w:tc>
        <w:tc>
          <w:tcPr>
            <w:tcW w:w="1560" w:type="dxa"/>
            <w:shd w:val="clear" w:color="auto" w:fill="auto"/>
          </w:tcPr>
          <w:p w14:paraId="3B288DAA"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lastRenderedPageBreak/>
              <w:t>Ia-IV-1　外營力及內營力的作用會改</w:t>
            </w:r>
          </w:p>
          <w:p w14:paraId="1DCF85EE"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變地貌。</w:t>
            </w:r>
          </w:p>
          <w:p w14:paraId="3D51C6C4"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lastRenderedPageBreak/>
              <w:t xml:space="preserve">Ia-Ⅳ-3 板塊之間會相互分離或聚合，產生地震、火山和造山運動。 </w:t>
            </w:r>
          </w:p>
          <w:p w14:paraId="054315BD"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Md-Ⅳ-4 臺灣位處於板塊交界，因此地震頻仍，常造成災害。</w:t>
            </w:r>
          </w:p>
        </w:tc>
        <w:tc>
          <w:tcPr>
            <w:tcW w:w="2976" w:type="dxa"/>
            <w:shd w:val="clear" w:color="auto" w:fill="auto"/>
          </w:tcPr>
          <w:p w14:paraId="79A5A08A"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lastRenderedPageBreak/>
              <w:t>第六章：地球內部的變動與地史</w:t>
            </w:r>
          </w:p>
          <w:p w14:paraId="620CC6C4" w14:textId="77777777" w:rsidR="00731034" w:rsidRPr="00946D56" w:rsidRDefault="00731034" w:rsidP="00946D56">
            <w:pPr>
              <w:spacing w:line="0" w:lineRule="atLeast"/>
              <w:rPr>
                <w:rFonts w:ascii="標楷體" w:eastAsia="標楷體" w:hAnsi="標楷體"/>
                <w:sz w:val="22"/>
                <w:szCs w:val="22"/>
              </w:rPr>
            </w:pPr>
            <w:proofErr w:type="gramStart"/>
            <w:r w:rsidRPr="00946D56">
              <w:rPr>
                <w:rFonts w:ascii="標楷體" w:eastAsia="標楷體" w:hAnsi="標楷體"/>
                <w:sz w:val="22"/>
                <w:szCs w:val="22"/>
              </w:rPr>
              <w:t>․</w:t>
            </w:r>
            <w:proofErr w:type="gramEnd"/>
            <w:r w:rsidR="002F187B">
              <w:rPr>
                <w:rFonts w:ascii="標楷體" w:eastAsia="標楷體" w:hAnsi="標楷體"/>
                <w:sz w:val="22"/>
                <w:szCs w:val="22"/>
              </w:rPr>
              <w:t>6-2</w:t>
            </w:r>
            <w:r w:rsidRPr="00946D56">
              <w:rPr>
                <w:rFonts w:ascii="標楷體" w:eastAsia="標楷體" w:hAnsi="標楷體"/>
                <w:sz w:val="22"/>
                <w:szCs w:val="22"/>
              </w:rPr>
              <w:t>地殼變動（3）</w:t>
            </w:r>
          </w:p>
          <w:p w14:paraId="1F323821"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1.說明岩層受力可能彎曲變</w:t>
            </w:r>
            <w:r w:rsidRPr="00946D56">
              <w:rPr>
                <w:rFonts w:ascii="標楷體" w:eastAsia="標楷體" w:hAnsi="標楷體"/>
                <w:sz w:val="22"/>
                <w:szCs w:val="22"/>
              </w:rPr>
              <w:lastRenderedPageBreak/>
              <w:t>形或斷裂錯動。</w:t>
            </w:r>
          </w:p>
          <w:p w14:paraId="64A0052E"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2.介紹褶皺的形成與特性。</w:t>
            </w:r>
          </w:p>
          <w:p w14:paraId="69F3A294"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3.解釋正斷層、逆斷層與平移斷層的分類依據。</w:t>
            </w:r>
          </w:p>
          <w:p w14:paraId="42B1050C"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4.介紹地震的成因，震源、</w:t>
            </w:r>
            <w:proofErr w:type="gramStart"/>
            <w:r w:rsidRPr="00946D56">
              <w:rPr>
                <w:rFonts w:ascii="標楷體" w:eastAsia="標楷體" w:hAnsi="標楷體"/>
                <w:sz w:val="22"/>
                <w:szCs w:val="22"/>
              </w:rPr>
              <w:t>震央的區別</w:t>
            </w:r>
            <w:proofErr w:type="gramEnd"/>
            <w:r w:rsidRPr="00946D56">
              <w:rPr>
                <w:rFonts w:ascii="標楷體" w:eastAsia="標楷體" w:hAnsi="標楷體"/>
                <w:sz w:val="22"/>
                <w:szCs w:val="22"/>
              </w:rPr>
              <w:t>。</w:t>
            </w:r>
          </w:p>
          <w:p w14:paraId="1C1B6BD0"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5.說明描述地震大小的方式，及地震規模與地震強度的涵意。</w:t>
            </w:r>
          </w:p>
          <w:p w14:paraId="6303C4DB"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6.說明如何加強防震措施，地震時應如何自保。</w:t>
            </w:r>
          </w:p>
        </w:tc>
        <w:tc>
          <w:tcPr>
            <w:tcW w:w="426" w:type="dxa"/>
            <w:gridSpan w:val="2"/>
            <w:shd w:val="clear" w:color="auto" w:fill="auto"/>
          </w:tcPr>
          <w:p w14:paraId="22A3EB8A" w14:textId="77777777" w:rsidR="00731034" w:rsidRPr="00946D56" w:rsidRDefault="00731034" w:rsidP="00946D56">
            <w:pPr>
              <w:rPr>
                <w:rFonts w:ascii="標楷體" w:eastAsia="標楷體" w:hAnsi="標楷體"/>
                <w:sz w:val="22"/>
                <w:szCs w:val="22"/>
              </w:rPr>
            </w:pPr>
            <w:r w:rsidRPr="00946D56">
              <w:rPr>
                <w:rFonts w:ascii="標楷體" w:eastAsia="標楷體" w:hAnsi="標楷體"/>
                <w:sz w:val="22"/>
                <w:szCs w:val="22"/>
              </w:rPr>
              <w:lastRenderedPageBreak/>
              <w:t>3</w:t>
            </w:r>
          </w:p>
        </w:tc>
        <w:tc>
          <w:tcPr>
            <w:tcW w:w="1101" w:type="dxa"/>
            <w:shd w:val="clear" w:color="auto" w:fill="auto"/>
          </w:tcPr>
          <w:p w14:paraId="058FC8C8"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hint="eastAsia"/>
                <w:sz w:val="22"/>
                <w:szCs w:val="22"/>
              </w:rPr>
              <w:t>各種常見的儀器圖片、實驗器材。</w:t>
            </w:r>
          </w:p>
        </w:tc>
        <w:tc>
          <w:tcPr>
            <w:tcW w:w="1364" w:type="dxa"/>
            <w:shd w:val="clear" w:color="auto" w:fill="auto"/>
          </w:tcPr>
          <w:p w14:paraId="7816443E"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討論</w:t>
            </w:r>
          </w:p>
          <w:p w14:paraId="09450972"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口語評量</w:t>
            </w:r>
          </w:p>
          <w:p w14:paraId="388804E6"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活動進行</w:t>
            </w:r>
          </w:p>
        </w:tc>
        <w:tc>
          <w:tcPr>
            <w:tcW w:w="1220" w:type="dxa"/>
            <w:shd w:val="clear" w:color="auto" w:fill="auto"/>
          </w:tcPr>
          <w:p w14:paraId="5530C505" w14:textId="77777777" w:rsidR="002D0B80" w:rsidRDefault="00731034" w:rsidP="002D0B80">
            <w:pPr>
              <w:spacing w:line="0" w:lineRule="atLeast"/>
              <w:rPr>
                <w:rFonts w:ascii="標楷體" w:eastAsia="標楷體" w:hAnsi="標楷體"/>
                <w:sz w:val="22"/>
                <w:szCs w:val="22"/>
              </w:rPr>
            </w:pPr>
            <w:r w:rsidRPr="00946D56">
              <w:rPr>
                <w:rFonts w:ascii="標楷體" w:eastAsia="標楷體" w:hAnsi="標楷體"/>
                <w:sz w:val="22"/>
                <w:szCs w:val="22"/>
              </w:rPr>
              <w:t>【科技教育】</w:t>
            </w:r>
            <w:r w:rsidRPr="00946D56">
              <w:rPr>
                <w:rFonts w:ascii="標楷體" w:eastAsia="標楷體" w:hAnsi="標楷體"/>
                <w:sz w:val="22"/>
                <w:szCs w:val="22"/>
              </w:rPr>
              <w:br/>
              <w:t>科 E1 了解平日常</w:t>
            </w:r>
            <w:r w:rsidRPr="00946D56">
              <w:rPr>
                <w:rFonts w:ascii="標楷體" w:eastAsia="標楷體" w:hAnsi="標楷體"/>
                <w:sz w:val="22"/>
                <w:szCs w:val="22"/>
              </w:rPr>
              <w:lastRenderedPageBreak/>
              <w:t>見科技產品的用途與運作方式。</w:t>
            </w:r>
            <w:r w:rsidRPr="00946D56">
              <w:rPr>
                <w:rFonts w:ascii="標楷體" w:eastAsia="標楷體" w:hAnsi="標楷體"/>
                <w:sz w:val="22"/>
                <w:szCs w:val="22"/>
              </w:rPr>
              <w:br/>
              <w:t>【資訊教育】</w:t>
            </w:r>
            <w:r w:rsidRPr="00946D56">
              <w:rPr>
                <w:rFonts w:ascii="標楷體" w:eastAsia="標楷體" w:hAnsi="標楷體"/>
                <w:sz w:val="22"/>
                <w:szCs w:val="22"/>
              </w:rPr>
              <w:br/>
              <w:t>資 E10 了解資訊科技於日常生活之重要性。</w:t>
            </w:r>
            <w:r w:rsidRPr="00946D56">
              <w:rPr>
                <w:rFonts w:ascii="標楷體" w:eastAsia="標楷體" w:hAnsi="標楷體"/>
                <w:sz w:val="22"/>
                <w:szCs w:val="22"/>
              </w:rPr>
              <w:br/>
              <w:t>【安全教育】</w:t>
            </w:r>
            <w:r w:rsidRPr="00946D56">
              <w:rPr>
                <w:rFonts w:ascii="標楷體" w:eastAsia="標楷體" w:hAnsi="標楷體"/>
                <w:sz w:val="22"/>
                <w:szCs w:val="22"/>
              </w:rPr>
              <w:br/>
              <w:t xml:space="preserve">安 J3 了解日常生活容易發生事故的原因。 </w:t>
            </w:r>
            <w:r w:rsidRPr="00946D56">
              <w:rPr>
                <w:rFonts w:ascii="標楷體" w:eastAsia="標楷體" w:hAnsi="標楷體"/>
                <w:sz w:val="22"/>
                <w:szCs w:val="22"/>
              </w:rPr>
              <w:br/>
              <w:t>【防災教育】</w:t>
            </w:r>
            <w:r w:rsidRPr="00946D56">
              <w:rPr>
                <w:rFonts w:ascii="標楷體" w:eastAsia="標楷體" w:hAnsi="標楷體"/>
                <w:sz w:val="22"/>
                <w:szCs w:val="22"/>
              </w:rPr>
              <w:br/>
              <w:t>防 J2 災害對臺灣社會及生態環境的衝擊。</w:t>
            </w:r>
          </w:p>
          <w:p w14:paraId="4B032602" w14:textId="77777777" w:rsidR="00731034" w:rsidRPr="00946D56" w:rsidRDefault="00731034" w:rsidP="002D0B80">
            <w:pPr>
              <w:spacing w:line="0" w:lineRule="atLeast"/>
              <w:rPr>
                <w:rFonts w:ascii="標楷體" w:eastAsia="標楷體" w:hAnsi="標楷體"/>
                <w:sz w:val="22"/>
                <w:szCs w:val="22"/>
              </w:rPr>
            </w:pPr>
            <w:r w:rsidRPr="00946D56">
              <w:rPr>
                <w:rFonts w:ascii="標楷體" w:eastAsia="標楷體" w:hAnsi="標楷體"/>
                <w:sz w:val="22"/>
                <w:szCs w:val="22"/>
              </w:rPr>
              <w:t>防 J6 應用氣象局提供的災害資訊，做出適當的判斷及行動。</w:t>
            </w:r>
          </w:p>
        </w:tc>
        <w:tc>
          <w:tcPr>
            <w:tcW w:w="1915" w:type="dxa"/>
            <w:shd w:val="clear" w:color="auto" w:fill="auto"/>
          </w:tcPr>
          <w:p w14:paraId="52D608B8" w14:textId="77777777" w:rsidR="00731034" w:rsidRPr="00946D56" w:rsidRDefault="00731034" w:rsidP="00946D56">
            <w:pPr>
              <w:spacing w:line="0" w:lineRule="atLeast"/>
              <w:rPr>
                <w:rFonts w:ascii="標楷體" w:eastAsia="標楷體" w:hAnsi="標楷體"/>
                <w:sz w:val="22"/>
                <w:szCs w:val="22"/>
              </w:rPr>
            </w:pPr>
          </w:p>
        </w:tc>
      </w:tr>
      <w:tr w:rsidR="00731034" w:rsidRPr="00BF1507" w14:paraId="690182F3" w14:textId="77777777" w:rsidTr="00A4568B">
        <w:trPr>
          <w:trHeight w:val="761"/>
        </w:trPr>
        <w:tc>
          <w:tcPr>
            <w:tcW w:w="959" w:type="dxa"/>
            <w:shd w:val="clear" w:color="auto" w:fill="auto"/>
          </w:tcPr>
          <w:p w14:paraId="028CE450" w14:textId="29F37360" w:rsidR="00731034" w:rsidRPr="005E601A" w:rsidRDefault="00403467" w:rsidP="005E601A">
            <w:pPr>
              <w:spacing w:line="260" w:lineRule="exact"/>
              <w:jc w:val="center"/>
              <w:rPr>
                <w:rFonts w:eastAsia="標楷體"/>
                <w:snapToGrid w:val="0"/>
                <w:sz w:val="22"/>
              </w:rPr>
            </w:pPr>
            <w:r>
              <w:rPr>
                <w:rFonts w:eastAsia="標楷體"/>
                <w:snapToGrid w:val="0"/>
                <w:sz w:val="22"/>
                <w:szCs w:val="22"/>
              </w:rPr>
              <w:t>17</w:t>
            </w:r>
          </w:p>
        </w:tc>
        <w:tc>
          <w:tcPr>
            <w:tcW w:w="1559" w:type="dxa"/>
            <w:shd w:val="clear" w:color="auto" w:fill="auto"/>
          </w:tcPr>
          <w:p w14:paraId="721F9120"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自-J-A1能應用科學知識、方法與態度於日常生活當</w:t>
            </w:r>
            <w:r w:rsidRPr="00946D56">
              <w:rPr>
                <w:rFonts w:ascii="標楷體" w:eastAsia="標楷體" w:hAnsi="標楷體"/>
                <w:sz w:val="22"/>
                <w:szCs w:val="22"/>
              </w:rPr>
              <w:lastRenderedPageBreak/>
              <w:t>中。</w:t>
            </w:r>
            <w:r w:rsidRPr="00946D56">
              <w:rPr>
                <w:rFonts w:ascii="標楷體" w:eastAsia="標楷體" w:hAnsi="標楷體"/>
                <w:sz w:val="22"/>
                <w:szCs w:val="22"/>
              </w:rPr>
              <w:br/>
              <w:t>自-J-B3透過欣賞山川大地、風雲雨露、河海大洋、日月星辰，體驗自然與生命之美。</w:t>
            </w:r>
            <w:r w:rsidRPr="00946D56">
              <w:rPr>
                <w:rFonts w:ascii="標楷體" w:eastAsia="標楷體" w:hAnsi="標楷體"/>
                <w:sz w:val="22"/>
                <w:szCs w:val="22"/>
              </w:rPr>
              <w:br/>
              <w:t>自-J-C1從日常學習中，主動關心自然環境相關公共議題，尊重生命。</w:t>
            </w:r>
          </w:p>
          <w:p w14:paraId="400F5E15" w14:textId="77777777" w:rsidR="00731034" w:rsidRPr="00946D56" w:rsidRDefault="00731034" w:rsidP="00946D56">
            <w:pPr>
              <w:spacing w:line="0" w:lineRule="atLeast"/>
              <w:rPr>
                <w:rFonts w:ascii="標楷體" w:eastAsia="標楷體" w:hAnsi="標楷體"/>
                <w:sz w:val="22"/>
                <w:szCs w:val="22"/>
              </w:rPr>
            </w:pPr>
          </w:p>
        </w:tc>
        <w:tc>
          <w:tcPr>
            <w:tcW w:w="1559" w:type="dxa"/>
            <w:gridSpan w:val="2"/>
            <w:shd w:val="clear" w:color="auto" w:fill="auto"/>
          </w:tcPr>
          <w:p w14:paraId="289913F0" w14:textId="77777777" w:rsidR="00731034" w:rsidRPr="00946D56" w:rsidRDefault="00731034" w:rsidP="005E601A">
            <w:pPr>
              <w:spacing w:line="0" w:lineRule="atLeast"/>
              <w:rPr>
                <w:rFonts w:ascii="標楷體" w:eastAsia="標楷體" w:hAnsi="標楷體"/>
                <w:sz w:val="22"/>
                <w:szCs w:val="22"/>
              </w:rPr>
            </w:pPr>
            <w:r w:rsidRPr="00946D56">
              <w:rPr>
                <w:rFonts w:ascii="標楷體" w:eastAsia="標楷體" w:hAnsi="標楷體"/>
                <w:sz w:val="22"/>
                <w:szCs w:val="22"/>
              </w:rPr>
              <w:lastRenderedPageBreak/>
              <w:t>ai -Ⅳ-3透過所學到的科學知識和科學探索的各種方</w:t>
            </w:r>
            <w:r w:rsidRPr="00946D56">
              <w:rPr>
                <w:rFonts w:ascii="標楷體" w:eastAsia="標楷體" w:hAnsi="標楷體"/>
                <w:sz w:val="22"/>
                <w:szCs w:val="22"/>
              </w:rPr>
              <w:lastRenderedPageBreak/>
              <w:t>法，解釋自然現象發生的原因，建立科學學習的自信心。</w:t>
            </w:r>
            <w:r w:rsidRPr="00946D56">
              <w:rPr>
                <w:rFonts w:ascii="標楷體" w:eastAsia="標楷體" w:hAnsi="標楷體"/>
                <w:sz w:val="22"/>
                <w:szCs w:val="22"/>
              </w:rPr>
              <w:br/>
              <w:t xml:space="preserve">ai -Ⅳ-3透過所學到的科學知識和科學探索的各種方法，解釋自然現象發生的原因，建立科學學習的自信心。 </w:t>
            </w:r>
          </w:p>
        </w:tc>
        <w:tc>
          <w:tcPr>
            <w:tcW w:w="1560" w:type="dxa"/>
            <w:shd w:val="clear" w:color="auto" w:fill="auto"/>
          </w:tcPr>
          <w:p w14:paraId="139E9C88"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lastRenderedPageBreak/>
              <w:t>Ia-Ⅳ-3 板塊之間會相互分離或聚合，產生地震、火山</w:t>
            </w:r>
            <w:r w:rsidRPr="00946D56">
              <w:rPr>
                <w:rFonts w:ascii="標楷體" w:eastAsia="標楷體" w:hAnsi="標楷體"/>
                <w:sz w:val="22"/>
                <w:szCs w:val="22"/>
              </w:rPr>
              <w:lastRenderedPageBreak/>
              <w:t>和造山運動。</w:t>
            </w:r>
            <w:r w:rsidRPr="00946D56">
              <w:rPr>
                <w:rFonts w:ascii="標楷體" w:eastAsia="標楷體" w:hAnsi="標楷體"/>
                <w:sz w:val="22"/>
                <w:szCs w:val="22"/>
              </w:rPr>
              <w:br/>
              <w:t>Hb-Ⅳ-1 研究</w:t>
            </w:r>
            <w:proofErr w:type="gramStart"/>
            <w:r w:rsidRPr="00946D56">
              <w:rPr>
                <w:rFonts w:ascii="標楷體" w:eastAsia="標楷體" w:hAnsi="標楷體"/>
                <w:sz w:val="22"/>
                <w:szCs w:val="22"/>
              </w:rPr>
              <w:t>岩層岩性與</w:t>
            </w:r>
            <w:proofErr w:type="gramEnd"/>
            <w:r w:rsidRPr="00946D56">
              <w:rPr>
                <w:rFonts w:ascii="標楷體" w:eastAsia="標楷體" w:hAnsi="標楷體"/>
                <w:sz w:val="22"/>
                <w:szCs w:val="22"/>
              </w:rPr>
              <w:t xml:space="preserve">化石可幫助了解地球的歷史。 </w:t>
            </w:r>
            <w:r w:rsidRPr="00946D56">
              <w:rPr>
                <w:rFonts w:ascii="標楷體" w:eastAsia="標楷體" w:hAnsi="標楷體"/>
                <w:sz w:val="22"/>
                <w:szCs w:val="22"/>
              </w:rPr>
              <w:br/>
              <w:t xml:space="preserve">Hb-Ⅳ-2 解讀地層、地質事件，可幫助了解當地的地層發展先後順序。 </w:t>
            </w:r>
          </w:p>
        </w:tc>
        <w:tc>
          <w:tcPr>
            <w:tcW w:w="2976" w:type="dxa"/>
            <w:shd w:val="clear" w:color="auto" w:fill="auto"/>
          </w:tcPr>
          <w:p w14:paraId="46E7C5AD"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lastRenderedPageBreak/>
              <w:t>第六章：地球內部的變動與地</w:t>
            </w:r>
            <w:proofErr w:type="gramStart"/>
            <w:r w:rsidRPr="00946D56">
              <w:rPr>
                <w:rFonts w:ascii="標楷體" w:eastAsia="標楷體" w:hAnsi="標楷體"/>
                <w:sz w:val="22"/>
                <w:szCs w:val="22"/>
              </w:rPr>
              <w:t>史</w:t>
            </w:r>
            <w:r w:rsidR="002F187B">
              <w:rPr>
                <w:rFonts w:ascii="標楷體" w:eastAsia="標楷體" w:hAnsi="標楷體"/>
                <w:sz w:val="22"/>
                <w:szCs w:val="22"/>
              </w:rPr>
              <w:br/>
            </w:r>
            <w:proofErr w:type="gramEnd"/>
            <w:r w:rsidR="002F187B">
              <w:rPr>
                <w:rFonts w:ascii="標楷體" w:eastAsia="標楷體" w:hAnsi="標楷體"/>
                <w:sz w:val="22"/>
                <w:szCs w:val="22"/>
              </w:rPr>
              <w:t>․6-3</w:t>
            </w:r>
            <w:r w:rsidRPr="00946D56">
              <w:rPr>
                <w:rFonts w:ascii="標楷體" w:eastAsia="標楷體" w:hAnsi="標楷體"/>
                <w:sz w:val="22"/>
                <w:szCs w:val="22"/>
              </w:rPr>
              <w:t>臺灣的板塊運動（1）</w:t>
            </w:r>
            <w:r w:rsidR="002F187B">
              <w:rPr>
                <w:rFonts w:ascii="標楷體" w:eastAsia="標楷體" w:hAnsi="標楷體"/>
                <w:sz w:val="22"/>
                <w:szCs w:val="22"/>
              </w:rPr>
              <w:br/>
            </w:r>
            <w:proofErr w:type="gramStart"/>
            <w:r w:rsidR="002F187B">
              <w:rPr>
                <w:rFonts w:ascii="標楷體" w:eastAsia="標楷體" w:hAnsi="標楷體"/>
                <w:sz w:val="22"/>
                <w:szCs w:val="22"/>
              </w:rPr>
              <w:t>․</w:t>
            </w:r>
            <w:proofErr w:type="gramEnd"/>
            <w:r w:rsidR="002F187B">
              <w:rPr>
                <w:rFonts w:ascii="標楷體" w:eastAsia="標楷體" w:hAnsi="標楷體"/>
                <w:sz w:val="22"/>
                <w:szCs w:val="22"/>
              </w:rPr>
              <w:t>6-4</w:t>
            </w:r>
            <w:r w:rsidRPr="00946D56">
              <w:rPr>
                <w:rFonts w:ascii="標楷體" w:eastAsia="標楷體" w:hAnsi="標楷體"/>
                <w:sz w:val="22"/>
                <w:szCs w:val="22"/>
              </w:rPr>
              <w:t>地球的歷史（2）</w:t>
            </w:r>
          </w:p>
          <w:p w14:paraId="4497677F"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lastRenderedPageBreak/>
              <w:t>1.介紹臺灣的地體結構。</w:t>
            </w:r>
          </w:p>
          <w:p w14:paraId="7F6A5151"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2.說明臺灣常見地形、岩石與板塊運動的關係。</w:t>
            </w:r>
          </w:p>
          <w:p w14:paraId="2CBE9CFE"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3.強調地表的地質作用與板塊運動的共同影響下，臺灣地貌複雜多變。</w:t>
            </w:r>
          </w:p>
          <w:p w14:paraId="27998CD3"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4.讓學生清楚化石的定義及形成過程。</w:t>
            </w:r>
          </w:p>
          <w:p w14:paraId="48BC383E"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5.讓學生了解地層與化石之間的關係，以及化石紀錄當時的環境狀況，可用來幫助地層的對比。</w:t>
            </w:r>
          </w:p>
          <w:p w14:paraId="77C68833"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6.說明層狀的</w:t>
            </w:r>
            <w:proofErr w:type="gramStart"/>
            <w:r w:rsidRPr="00946D56">
              <w:rPr>
                <w:rFonts w:ascii="標楷體" w:eastAsia="標楷體" w:hAnsi="標楷體"/>
                <w:sz w:val="22"/>
                <w:szCs w:val="22"/>
              </w:rPr>
              <w:t>沉積岩可</w:t>
            </w:r>
            <w:proofErr w:type="gramEnd"/>
            <w:r w:rsidRPr="00946D56">
              <w:rPr>
                <w:rFonts w:ascii="標楷體" w:eastAsia="標楷體" w:hAnsi="標楷體"/>
                <w:sz w:val="22"/>
                <w:szCs w:val="22"/>
              </w:rPr>
              <w:t>用來了解地球表面活動的歷史，並解釋如何排列地質事件發生的先後順序。</w:t>
            </w:r>
          </w:p>
          <w:p w14:paraId="1663F907"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7.了解地質年代的意義。</w:t>
            </w:r>
          </w:p>
          <w:p w14:paraId="1455359F"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8.認識不同地質年代的生物。</w:t>
            </w:r>
          </w:p>
        </w:tc>
        <w:tc>
          <w:tcPr>
            <w:tcW w:w="426" w:type="dxa"/>
            <w:gridSpan w:val="2"/>
            <w:shd w:val="clear" w:color="auto" w:fill="auto"/>
          </w:tcPr>
          <w:p w14:paraId="23F6D175" w14:textId="77777777" w:rsidR="00731034" w:rsidRPr="00946D56" w:rsidRDefault="00731034" w:rsidP="00946D56">
            <w:pPr>
              <w:rPr>
                <w:rFonts w:ascii="標楷體" w:eastAsia="標楷體" w:hAnsi="標楷體"/>
                <w:sz w:val="22"/>
                <w:szCs w:val="22"/>
              </w:rPr>
            </w:pPr>
            <w:r w:rsidRPr="00946D56">
              <w:rPr>
                <w:rFonts w:ascii="標楷體" w:eastAsia="標楷體" w:hAnsi="標楷體"/>
                <w:sz w:val="22"/>
                <w:szCs w:val="22"/>
              </w:rPr>
              <w:lastRenderedPageBreak/>
              <w:t>3</w:t>
            </w:r>
          </w:p>
        </w:tc>
        <w:tc>
          <w:tcPr>
            <w:tcW w:w="1101" w:type="dxa"/>
            <w:shd w:val="clear" w:color="auto" w:fill="auto"/>
          </w:tcPr>
          <w:p w14:paraId="4ECE2DED"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hint="eastAsia"/>
                <w:sz w:val="22"/>
                <w:szCs w:val="22"/>
              </w:rPr>
              <w:t>各種常見的儀器圖片、實驗器材。</w:t>
            </w:r>
          </w:p>
        </w:tc>
        <w:tc>
          <w:tcPr>
            <w:tcW w:w="1364" w:type="dxa"/>
            <w:shd w:val="clear" w:color="auto" w:fill="auto"/>
          </w:tcPr>
          <w:p w14:paraId="56C4AE52"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討論</w:t>
            </w:r>
          </w:p>
          <w:p w14:paraId="526055BB"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口語評量</w:t>
            </w:r>
          </w:p>
          <w:p w14:paraId="54C5CDE2"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活動進行</w:t>
            </w:r>
          </w:p>
        </w:tc>
        <w:tc>
          <w:tcPr>
            <w:tcW w:w="1220" w:type="dxa"/>
            <w:shd w:val="clear" w:color="auto" w:fill="auto"/>
          </w:tcPr>
          <w:p w14:paraId="437846F8" w14:textId="77777777" w:rsidR="00731034" w:rsidRPr="00946D56" w:rsidRDefault="00731034" w:rsidP="005E601A">
            <w:pPr>
              <w:spacing w:line="0" w:lineRule="atLeast"/>
              <w:rPr>
                <w:rFonts w:ascii="標楷體" w:eastAsia="標楷體" w:hAnsi="標楷體"/>
                <w:sz w:val="22"/>
                <w:szCs w:val="22"/>
              </w:rPr>
            </w:pPr>
            <w:r w:rsidRPr="00946D56">
              <w:rPr>
                <w:rFonts w:ascii="標楷體" w:eastAsia="標楷體" w:hAnsi="標楷體"/>
                <w:sz w:val="22"/>
                <w:szCs w:val="22"/>
              </w:rPr>
              <w:t>【閱讀素養教育】</w:t>
            </w:r>
            <w:r w:rsidRPr="00946D56">
              <w:rPr>
                <w:rFonts w:ascii="標楷體" w:eastAsia="標楷體" w:hAnsi="標楷體"/>
                <w:sz w:val="22"/>
                <w:szCs w:val="22"/>
              </w:rPr>
              <w:br/>
              <w:t>閱 J7 小心求證資</w:t>
            </w:r>
            <w:r w:rsidRPr="00946D56">
              <w:rPr>
                <w:rFonts w:ascii="標楷體" w:eastAsia="標楷體" w:hAnsi="標楷體"/>
                <w:sz w:val="22"/>
                <w:szCs w:val="22"/>
              </w:rPr>
              <w:lastRenderedPageBreak/>
              <w:t xml:space="preserve">訊來源，判讀文本知識的正確性。 </w:t>
            </w:r>
            <w:r w:rsidRPr="00946D56">
              <w:rPr>
                <w:rFonts w:ascii="標楷體" w:eastAsia="標楷體" w:hAnsi="標楷體"/>
                <w:sz w:val="22"/>
                <w:szCs w:val="22"/>
              </w:rPr>
              <w:br/>
              <w:t>【科技教育】</w:t>
            </w:r>
            <w:r w:rsidRPr="00946D56">
              <w:rPr>
                <w:rFonts w:ascii="標楷體" w:eastAsia="標楷體" w:hAnsi="標楷體"/>
                <w:sz w:val="22"/>
                <w:szCs w:val="22"/>
              </w:rPr>
              <w:br/>
              <w:t xml:space="preserve">科 E4 體會動手實作的樂趣，並養成正向的科技態度。 </w:t>
            </w:r>
            <w:r w:rsidRPr="00946D56">
              <w:rPr>
                <w:rFonts w:ascii="標楷體" w:eastAsia="標楷體" w:hAnsi="標楷體"/>
                <w:sz w:val="22"/>
                <w:szCs w:val="22"/>
              </w:rPr>
              <w:br/>
              <w:t>【環境教育】</w:t>
            </w:r>
            <w:r w:rsidRPr="00946D56">
              <w:rPr>
                <w:rFonts w:ascii="標楷體" w:eastAsia="標楷體" w:hAnsi="標楷體"/>
                <w:sz w:val="22"/>
                <w:szCs w:val="22"/>
              </w:rPr>
              <w:br/>
              <w:t>環 J14 了解能量流動及物質循環與生態系統運作的關係。</w:t>
            </w:r>
            <w:r w:rsidR="005E601A">
              <w:rPr>
                <w:rFonts w:ascii="標楷體" w:eastAsia="標楷體" w:hAnsi="標楷體"/>
                <w:sz w:val="22"/>
                <w:szCs w:val="22"/>
              </w:rPr>
              <w:t xml:space="preserve"> </w:t>
            </w:r>
            <w:r w:rsidRPr="00946D56">
              <w:rPr>
                <w:rFonts w:ascii="標楷體" w:eastAsia="標楷體" w:hAnsi="標楷體"/>
                <w:sz w:val="22"/>
                <w:szCs w:val="22"/>
              </w:rPr>
              <w:t xml:space="preserve"> </w:t>
            </w:r>
          </w:p>
        </w:tc>
        <w:tc>
          <w:tcPr>
            <w:tcW w:w="1915" w:type="dxa"/>
            <w:shd w:val="clear" w:color="auto" w:fill="auto"/>
          </w:tcPr>
          <w:p w14:paraId="78477933" w14:textId="77777777" w:rsidR="00731034" w:rsidRPr="00946D56" w:rsidRDefault="00731034" w:rsidP="00946D56">
            <w:pPr>
              <w:spacing w:line="0" w:lineRule="atLeast"/>
              <w:rPr>
                <w:rFonts w:ascii="標楷體" w:eastAsia="標楷體" w:hAnsi="標楷體"/>
                <w:sz w:val="22"/>
                <w:szCs w:val="22"/>
              </w:rPr>
            </w:pPr>
          </w:p>
        </w:tc>
      </w:tr>
      <w:tr w:rsidR="00731034" w:rsidRPr="00BF1507" w14:paraId="60D64795" w14:textId="77777777" w:rsidTr="00A4568B">
        <w:trPr>
          <w:trHeight w:val="761"/>
        </w:trPr>
        <w:tc>
          <w:tcPr>
            <w:tcW w:w="959" w:type="dxa"/>
            <w:shd w:val="clear" w:color="auto" w:fill="auto"/>
          </w:tcPr>
          <w:p w14:paraId="7A0993FE" w14:textId="0FDC0A45" w:rsidR="00731034" w:rsidRPr="0018356D" w:rsidRDefault="00403467" w:rsidP="005E601A">
            <w:pPr>
              <w:spacing w:line="260" w:lineRule="exact"/>
              <w:jc w:val="center"/>
              <w:rPr>
                <w:rFonts w:eastAsia="標楷體"/>
                <w:sz w:val="22"/>
              </w:rPr>
            </w:pPr>
            <w:r>
              <w:rPr>
                <w:rFonts w:eastAsia="標楷體"/>
                <w:snapToGrid w:val="0"/>
                <w:sz w:val="22"/>
                <w:szCs w:val="22"/>
              </w:rPr>
              <w:t>18</w:t>
            </w:r>
          </w:p>
        </w:tc>
        <w:tc>
          <w:tcPr>
            <w:tcW w:w="1559" w:type="dxa"/>
            <w:shd w:val="clear" w:color="auto" w:fill="auto"/>
          </w:tcPr>
          <w:p w14:paraId="5C7F70CE"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自-J-A1能應用科學知識、方法與態度於日常生活當中。</w:t>
            </w:r>
            <w:r w:rsidRPr="00946D56">
              <w:rPr>
                <w:rFonts w:ascii="標楷體" w:eastAsia="標楷體" w:hAnsi="標楷體"/>
                <w:sz w:val="22"/>
                <w:szCs w:val="22"/>
              </w:rPr>
              <w:br/>
              <w:t>自-J-B3透過欣賞山川大地、風雲雨露、河海大洋、日月星辰，體驗自然與生命之美。</w:t>
            </w:r>
            <w:r w:rsidRPr="00946D56">
              <w:rPr>
                <w:rFonts w:ascii="標楷體" w:eastAsia="標楷體" w:hAnsi="標楷體"/>
                <w:sz w:val="22"/>
                <w:szCs w:val="22"/>
              </w:rPr>
              <w:br/>
              <w:t>自-J-C1從日常學習中，主動關心自然環境相關公共議</w:t>
            </w:r>
            <w:r w:rsidRPr="00946D56">
              <w:rPr>
                <w:rFonts w:ascii="標楷體" w:eastAsia="標楷體" w:hAnsi="標楷體"/>
                <w:sz w:val="22"/>
                <w:szCs w:val="22"/>
              </w:rPr>
              <w:lastRenderedPageBreak/>
              <w:t>題，尊重生命。</w:t>
            </w:r>
          </w:p>
          <w:p w14:paraId="201780A7" w14:textId="77777777" w:rsidR="00731034" w:rsidRPr="00946D56" w:rsidRDefault="00731034" w:rsidP="00946D56">
            <w:pPr>
              <w:spacing w:line="0" w:lineRule="atLeast"/>
              <w:rPr>
                <w:rFonts w:ascii="標楷體" w:eastAsia="標楷體" w:hAnsi="標楷體"/>
                <w:sz w:val="22"/>
                <w:szCs w:val="22"/>
              </w:rPr>
            </w:pPr>
          </w:p>
        </w:tc>
        <w:tc>
          <w:tcPr>
            <w:tcW w:w="1559" w:type="dxa"/>
            <w:gridSpan w:val="2"/>
            <w:shd w:val="clear" w:color="auto" w:fill="auto"/>
          </w:tcPr>
          <w:p w14:paraId="40AF5D23"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lastRenderedPageBreak/>
              <w:t xml:space="preserve">pa-Ⅳ-1 能分析歸納、製作圖表、使用資訊及數學等方法，整理資訊或數據。 </w:t>
            </w:r>
            <w:r w:rsidRPr="00946D56">
              <w:rPr>
                <w:rFonts w:ascii="標楷體" w:eastAsia="標楷體" w:hAnsi="標楷體"/>
                <w:sz w:val="22"/>
                <w:szCs w:val="22"/>
              </w:rPr>
              <w:br/>
              <w:t xml:space="preserve">an-Ⅳ-1察覺到科學的觀察、測量和方法是否具有正當性是受到社會共同建構的標準所規範。 </w:t>
            </w:r>
          </w:p>
        </w:tc>
        <w:tc>
          <w:tcPr>
            <w:tcW w:w="1560" w:type="dxa"/>
            <w:shd w:val="clear" w:color="auto" w:fill="auto"/>
          </w:tcPr>
          <w:p w14:paraId="2294D2B8"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 xml:space="preserve">Ed-Ⅳ-1星系是組成宇宙的基本單位。 </w:t>
            </w:r>
            <w:r w:rsidRPr="00946D56">
              <w:rPr>
                <w:rFonts w:ascii="標楷體" w:eastAsia="標楷體" w:hAnsi="標楷體"/>
                <w:sz w:val="22"/>
                <w:szCs w:val="22"/>
              </w:rPr>
              <w:br/>
              <w:t>Ed-Ⅳ-2 我們所在的星系，稱為銀河系，主要是由恆星所組成；太陽是銀河系的成員之</w:t>
            </w:r>
            <w:proofErr w:type="gramStart"/>
            <w:r w:rsidRPr="00946D56">
              <w:rPr>
                <w:rFonts w:ascii="標楷體" w:eastAsia="標楷體" w:hAnsi="標楷體"/>
                <w:sz w:val="22"/>
                <w:szCs w:val="22"/>
              </w:rPr>
              <w:t>一</w:t>
            </w:r>
            <w:proofErr w:type="gramEnd"/>
            <w:r w:rsidRPr="00946D56">
              <w:rPr>
                <w:rFonts w:ascii="標楷體" w:eastAsia="標楷體" w:hAnsi="標楷體"/>
                <w:sz w:val="22"/>
                <w:szCs w:val="22"/>
              </w:rPr>
              <w:t xml:space="preserve">。 </w:t>
            </w:r>
            <w:r w:rsidRPr="00946D56">
              <w:rPr>
                <w:rFonts w:ascii="標楷體" w:eastAsia="標楷體" w:hAnsi="標楷體"/>
                <w:sz w:val="22"/>
                <w:szCs w:val="22"/>
              </w:rPr>
              <w:br/>
              <w:t>Fb-Ⅳ-1 太陽系由太陽和行星組成，</w:t>
            </w:r>
            <w:proofErr w:type="gramStart"/>
            <w:r w:rsidRPr="00946D56">
              <w:rPr>
                <w:rFonts w:ascii="標楷體" w:eastAsia="標楷體" w:hAnsi="標楷體"/>
                <w:sz w:val="22"/>
                <w:szCs w:val="22"/>
              </w:rPr>
              <w:t>行星均繞太陽</w:t>
            </w:r>
            <w:proofErr w:type="gramEnd"/>
            <w:r w:rsidRPr="00946D56">
              <w:rPr>
                <w:rFonts w:ascii="標楷體" w:eastAsia="標楷體" w:hAnsi="標楷體"/>
                <w:sz w:val="22"/>
                <w:szCs w:val="22"/>
              </w:rPr>
              <w:t xml:space="preserve">公轉。 </w:t>
            </w:r>
            <w:r w:rsidRPr="00946D56">
              <w:rPr>
                <w:rFonts w:ascii="標楷體" w:eastAsia="標楷體" w:hAnsi="標楷體"/>
                <w:sz w:val="22"/>
                <w:szCs w:val="22"/>
              </w:rPr>
              <w:br/>
              <w:t>Fb-Ⅳ-2 類地</w:t>
            </w:r>
            <w:r w:rsidRPr="00946D56">
              <w:rPr>
                <w:rFonts w:ascii="標楷體" w:eastAsia="標楷體" w:hAnsi="標楷體"/>
                <w:sz w:val="22"/>
                <w:szCs w:val="22"/>
              </w:rPr>
              <w:lastRenderedPageBreak/>
              <w:t xml:space="preserve">行星的環境差異極大。 </w:t>
            </w:r>
          </w:p>
          <w:p w14:paraId="4264AFDD"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Fb-IV-2　類地行星的環境差異極大。</w:t>
            </w:r>
          </w:p>
          <w:p w14:paraId="2BBB9504"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Mb-IV-2　 科學史上重要發現的過程，以及不同性別、背景、族群者於其中的貢獻。</w:t>
            </w:r>
          </w:p>
        </w:tc>
        <w:tc>
          <w:tcPr>
            <w:tcW w:w="2976" w:type="dxa"/>
            <w:shd w:val="clear" w:color="auto" w:fill="auto"/>
          </w:tcPr>
          <w:p w14:paraId="56508B3A"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lastRenderedPageBreak/>
              <w:t>第七章：太空和地球</w:t>
            </w:r>
            <w:r w:rsidRPr="00946D56">
              <w:rPr>
                <w:rFonts w:ascii="標楷體" w:eastAsia="標楷體" w:hAnsi="標楷體"/>
                <w:sz w:val="22"/>
                <w:szCs w:val="22"/>
              </w:rPr>
              <w:br/>
            </w: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7-1縱觀宇宙（3）</w:t>
            </w:r>
          </w:p>
          <w:p w14:paraId="6AFA0290"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1.介紹「宇宙組織」時，主要讓學生知道宇宙形成過程所產生的各種天體，它們</w:t>
            </w:r>
            <w:proofErr w:type="gramStart"/>
            <w:r w:rsidRPr="00946D56">
              <w:rPr>
                <w:rFonts w:ascii="標楷體" w:eastAsia="標楷體" w:hAnsi="標楷體"/>
                <w:sz w:val="22"/>
                <w:szCs w:val="22"/>
              </w:rPr>
              <w:t>彼此間的關係</w:t>
            </w:r>
            <w:proofErr w:type="gramEnd"/>
            <w:r w:rsidRPr="00946D56">
              <w:rPr>
                <w:rFonts w:ascii="標楷體" w:eastAsia="標楷體" w:hAnsi="標楷體"/>
                <w:sz w:val="22"/>
                <w:szCs w:val="22"/>
              </w:rPr>
              <w:t>及特性，可藉由對宇宙組織的介紹來了解，另外也須說明由於宇宙空間</w:t>
            </w:r>
            <w:proofErr w:type="gramStart"/>
            <w:r w:rsidRPr="00946D56">
              <w:rPr>
                <w:rFonts w:ascii="標楷體" w:eastAsia="標楷體" w:hAnsi="標楷體"/>
                <w:sz w:val="22"/>
                <w:szCs w:val="22"/>
              </w:rPr>
              <w:t>很</w:t>
            </w:r>
            <w:proofErr w:type="gramEnd"/>
            <w:r w:rsidRPr="00946D56">
              <w:rPr>
                <w:rFonts w:ascii="標楷體" w:eastAsia="標楷體" w:hAnsi="標楷體"/>
                <w:sz w:val="22"/>
                <w:szCs w:val="22"/>
              </w:rPr>
              <w:t>廣大，</w:t>
            </w:r>
            <w:proofErr w:type="gramStart"/>
            <w:r w:rsidRPr="00946D56">
              <w:rPr>
                <w:rFonts w:ascii="標楷體" w:eastAsia="標楷體" w:hAnsi="標楷體"/>
                <w:sz w:val="22"/>
                <w:szCs w:val="22"/>
              </w:rPr>
              <w:t>星體間的距離</w:t>
            </w:r>
            <w:proofErr w:type="gramEnd"/>
            <w:r w:rsidRPr="00946D56">
              <w:rPr>
                <w:rFonts w:ascii="標楷體" w:eastAsia="標楷體" w:hAnsi="標楷體"/>
                <w:sz w:val="22"/>
                <w:szCs w:val="22"/>
              </w:rPr>
              <w:t>都非常遙遠，如以「公里」為單位來表示，會很不方便，因而天文學上常以「</w:t>
            </w:r>
            <w:proofErr w:type="gramStart"/>
            <w:r w:rsidRPr="00946D56">
              <w:rPr>
                <w:rFonts w:ascii="標楷體" w:eastAsia="標楷體" w:hAnsi="標楷體"/>
                <w:sz w:val="22"/>
                <w:szCs w:val="22"/>
              </w:rPr>
              <w:t>光年」</w:t>
            </w:r>
            <w:proofErr w:type="gramEnd"/>
            <w:r w:rsidRPr="00946D56">
              <w:rPr>
                <w:rFonts w:ascii="標楷體" w:eastAsia="標楷體" w:hAnsi="標楷體"/>
                <w:sz w:val="22"/>
                <w:szCs w:val="22"/>
              </w:rPr>
              <w:t>當作距離的單位，讓學生知道光年的意義。</w:t>
            </w:r>
          </w:p>
          <w:p w14:paraId="14414DFE"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2.介紹「太陽系」時，要讓學生知道太陽系的成員，包括太陽和它周圍的八大行星的性</w:t>
            </w:r>
            <w:r w:rsidRPr="00946D56">
              <w:rPr>
                <w:rFonts w:ascii="標楷體" w:eastAsia="標楷體" w:hAnsi="標楷體"/>
                <w:sz w:val="22"/>
                <w:szCs w:val="22"/>
              </w:rPr>
              <w:lastRenderedPageBreak/>
              <w:t>質，還有關於類地行星及類木行星的比較。</w:t>
            </w:r>
          </w:p>
          <w:p w14:paraId="2859D088" w14:textId="77777777" w:rsidR="00731034" w:rsidRPr="00946D56" w:rsidRDefault="00731034" w:rsidP="00946D56">
            <w:pPr>
              <w:spacing w:line="0" w:lineRule="atLeast"/>
              <w:rPr>
                <w:rFonts w:ascii="標楷體" w:eastAsia="標楷體" w:hAnsi="標楷體"/>
                <w:sz w:val="22"/>
                <w:szCs w:val="22"/>
              </w:rPr>
            </w:pPr>
          </w:p>
        </w:tc>
        <w:tc>
          <w:tcPr>
            <w:tcW w:w="426" w:type="dxa"/>
            <w:gridSpan w:val="2"/>
            <w:shd w:val="clear" w:color="auto" w:fill="auto"/>
          </w:tcPr>
          <w:p w14:paraId="18A1C148" w14:textId="77777777" w:rsidR="00731034" w:rsidRPr="00946D56" w:rsidRDefault="00731034" w:rsidP="00946D56">
            <w:pPr>
              <w:rPr>
                <w:rFonts w:ascii="標楷體" w:eastAsia="標楷體" w:hAnsi="標楷體"/>
                <w:sz w:val="22"/>
                <w:szCs w:val="22"/>
              </w:rPr>
            </w:pPr>
            <w:r w:rsidRPr="00946D56">
              <w:rPr>
                <w:rFonts w:ascii="標楷體" w:eastAsia="標楷體" w:hAnsi="標楷體"/>
                <w:sz w:val="22"/>
                <w:szCs w:val="22"/>
              </w:rPr>
              <w:lastRenderedPageBreak/>
              <w:t>3</w:t>
            </w:r>
          </w:p>
        </w:tc>
        <w:tc>
          <w:tcPr>
            <w:tcW w:w="1101" w:type="dxa"/>
            <w:shd w:val="clear" w:color="auto" w:fill="auto"/>
          </w:tcPr>
          <w:p w14:paraId="1080B2C3"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hint="eastAsia"/>
                <w:sz w:val="22"/>
                <w:szCs w:val="22"/>
              </w:rPr>
              <w:t>各種常見的儀器圖片、實驗器材。</w:t>
            </w:r>
          </w:p>
        </w:tc>
        <w:tc>
          <w:tcPr>
            <w:tcW w:w="1364" w:type="dxa"/>
            <w:shd w:val="clear" w:color="auto" w:fill="auto"/>
          </w:tcPr>
          <w:p w14:paraId="3456A0E2"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討論</w:t>
            </w:r>
          </w:p>
          <w:p w14:paraId="7A66C0DC"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口語評量</w:t>
            </w:r>
          </w:p>
          <w:p w14:paraId="5301B20E"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活動進行</w:t>
            </w:r>
          </w:p>
        </w:tc>
        <w:tc>
          <w:tcPr>
            <w:tcW w:w="1220" w:type="dxa"/>
            <w:shd w:val="clear" w:color="auto" w:fill="auto"/>
          </w:tcPr>
          <w:p w14:paraId="03189FED" w14:textId="77777777" w:rsidR="00731034" w:rsidRPr="00946D56" w:rsidRDefault="00731034" w:rsidP="005E601A">
            <w:pPr>
              <w:spacing w:line="0" w:lineRule="atLeast"/>
              <w:rPr>
                <w:rFonts w:ascii="標楷體" w:eastAsia="標楷體" w:hAnsi="標楷體"/>
                <w:sz w:val="22"/>
                <w:szCs w:val="22"/>
              </w:rPr>
            </w:pPr>
            <w:r w:rsidRPr="00946D56">
              <w:rPr>
                <w:rFonts w:ascii="標楷體" w:eastAsia="標楷體" w:hAnsi="標楷體"/>
                <w:sz w:val="22"/>
                <w:szCs w:val="22"/>
              </w:rPr>
              <w:t>【科技教育】</w:t>
            </w:r>
            <w:r w:rsidRPr="00946D56">
              <w:rPr>
                <w:rFonts w:ascii="標楷體" w:eastAsia="標楷體" w:hAnsi="標楷體"/>
                <w:sz w:val="22"/>
                <w:szCs w:val="22"/>
              </w:rPr>
              <w:br/>
              <w:t xml:space="preserve">科 E4 體會動手實作的樂趣，並養成正向的科技態度。 </w:t>
            </w:r>
            <w:r w:rsidRPr="00946D56">
              <w:rPr>
                <w:rFonts w:ascii="標楷體" w:eastAsia="標楷體" w:hAnsi="標楷體"/>
                <w:sz w:val="22"/>
                <w:szCs w:val="22"/>
              </w:rPr>
              <w:br/>
              <w:t xml:space="preserve">科 E7 依據設計構想以規劃物品的製作步驟。 </w:t>
            </w:r>
            <w:r w:rsidRPr="00946D56">
              <w:rPr>
                <w:rFonts w:ascii="標楷體" w:eastAsia="標楷體" w:hAnsi="標楷體"/>
                <w:sz w:val="22"/>
                <w:szCs w:val="22"/>
              </w:rPr>
              <w:br/>
              <w:t xml:space="preserve">科 E8 利用創意思考的技巧。 </w:t>
            </w:r>
            <w:r w:rsidRPr="00946D56">
              <w:rPr>
                <w:rFonts w:ascii="標楷體" w:eastAsia="標楷體" w:hAnsi="標楷體"/>
                <w:sz w:val="22"/>
                <w:szCs w:val="22"/>
              </w:rPr>
              <w:br/>
            </w:r>
            <w:r w:rsidRPr="00946D56">
              <w:rPr>
                <w:rFonts w:ascii="標楷體" w:eastAsia="標楷體" w:hAnsi="標楷體"/>
                <w:sz w:val="22"/>
                <w:szCs w:val="22"/>
              </w:rPr>
              <w:lastRenderedPageBreak/>
              <w:t xml:space="preserve">科 E9 具備與他人團隊合作的能力。 </w:t>
            </w:r>
          </w:p>
        </w:tc>
        <w:tc>
          <w:tcPr>
            <w:tcW w:w="1915" w:type="dxa"/>
            <w:shd w:val="clear" w:color="auto" w:fill="auto"/>
          </w:tcPr>
          <w:p w14:paraId="62BBFC98" w14:textId="77777777" w:rsidR="00731034" w:rsidRPr="00946D56" w:rsidRDefault="00731034" w:rsidP="00946D56">
            <w:pPr>
              <w:spacing w:line="0" w:lineRule="atLeast"/>
              <w:rPr>
                <w:rFonts w:ascii="標楷體" w:eastAsia="標楷體" w:hAnsi="標楷體"/>
                <w:sz w:val="22"/>
                <w:szCs w:val="22"/>
              </w:rPr>
            </w:pPr>
          </w:p>
        </w:tc>
      </w:tr>
      <w:tr w:rsidR="00731034" w:rsidRPr="00BF1507" w14:paraId="7BD1149E" w14:textId="77777777" w:rsidTr="00A4568B">
        <w:trPr>
          <w:trHeight w:val="761"/>
        </w:trPr>
        <w:tc>
          <w:tcPr>
            <w:tcW w:w="959" w:type="dxa"/>
            <w:shd w:val="clear" w:color="auto" w:fill="auto"/>
          </w:tcPr>
          <w:p w14:paraId="17851358" w14:textId="7F05E499" w:rsidR="00731034" w:rsidRPr="0018356D" w:rsidRDefault="00403467" w:rsidP="005E601A">
            <w:pPr>
              <w:autoSpaceDN w:val="0"/>
              <w:spacing w:line="260" w:lineRule="exact"/>
              <w:jc w:val="center"/>
              <w:textAlignment w:val="baseline"/>
              <w:rPr>
                <w:rFonts w:eastAsia="標楷體"/>
                <w:sz w:val="22"/>
              </w:rPr>
            </w:pPr>
            <w:r>
              <w:rPr>
                <w:rFonts w:eastAsia="標楷體"/>
                <w:snapToGrid w:val="0"/>
                <w:kern w:val="3"/>
                <w:sz w:val="22"/>
                <w:szCs w:val="22"/>
              </w:rPr>
              <w:t>19</w:t>
            </w:r>
          </w:p>
        </w:tc>
        <w:tc>
          <w:tcPr>
            <w:tcW w:w="1559" w:type="dxa"/>
            <w:shd w:val="clear" w:color="auto" w:fill="auto"/>
          </w:tcPr>
          <w:p w14:paraId="6743E63E" w14:textId="77777777" w:rsidR="00731034" w:rsidRPr="00946D56" w:rsidRDefault="00731034" w:rsidP="00851C1A">
            <w:pPr>
              <w:spacing w:line="0" w:lineRule="atLeast"/>
              <w:rPr>
                <w:rFonts w:ascii="標楷體" w:eastAsia="標楷體" w:hAnsi="標楷體"/>
                <w:sz w:val="22"/>
                <w:szCs w:val="22"/>
              </w:rPr>
            </w:pPr>
            <w:r w:rsidRPr="00946D56">
              <w:rPr>
                <w:rFonts w:ascii="標楷體" w:eastAsia="標楷體" w:hAnsi="標楷體"/>
                <w:sz w:val="22"/>
                <w:szCs w:val="22"/>
              </w:rPr>
              <w:t xml:space="preserve">自-J-A1 能應用科學知識、方法與態度於日常生活當中。 </w:t>
            </w:r>
            <w:r w:rsidRPr="00946D56">
              <w:rPr>
                <w:rFonts w:ascii="標楷體" w:eastAsia="標楷體" w:hAnsi="標楷體"/>
                <w:sz w:val="22"/>
                <w:szCs w:val="22"/>
              </w:rPr>
              <w:br/>
              <w:t xml:space="preserve">自-J-A3 具備從日常生活經驗中找出問題，並能根據問題特性、資源等因素，善用生活週遭的物品、器材儀器、科技設備及資源，規劃自然科學探究活動。 </w:t>
            </w:r>
            <w:r w:rsidRPr="00946D56">
              <w:rPr>
                <w:rFonts w:ascii="標楷體" w:eastAsia="標楷體" w:hAnsi="標楷體"/>
                <w:sz w:val="22"/>
                <w:szCs w:val="22"/>
              </w:rPr>
              <w:br/>
              <w:t>自-J-B1 能分析歸納、製作圖表、使用資訊與數學運算等方法，整理自然科學資訊或數據，並利</w:t>
            </w:r>
            <w:r w:rsidRPr="00946D56">
              <w:rPr>
                <w:rFonts w:ascii="標楷體" w:eastAsia="標楷體" w:hAnsi="標楷體"/>
                <w:sz w:val="22"/>
                <w:szCs w:val="22"/>
              </w:rPr>
              <w:lastRenderedPageBreak/>
              <w:t xml:space="preserve">用口語、影像、文字與圖案、繪圖或實物、科學名詞、數學公式、模型等，表達探究之過程、發現與成果、價值和限制等。  </w:t>
            </w:r>
          </w:p>
        </w:tc>
        <w:tc>
          <w:tcPr>
            <w:tcW w:w="1559" w:type="dxa"/>
            <w:gridSpan w:val="2"/>
            <w:shd w:val="clear" w:color="auto" w:fill="auto"/>
          </w:tcPr>
          <w:p w14:paraId="32E4B91B" w14:textId="77777777" w:rsidR="00731034" w:rsidRPr="00946D56" w:rsidRDefault="00731034" w:rsidP="005E601A">
            <w:pPr>
              <w:spacing w:line="0" w:lineRule="atLeast"/>
              <w:rPr>
                <w:rFonts w:ascii="標楷體" w:eastAsia="標楷體" w:hAnsi="標楷體"/>
                <w:sz w:val="22"/>
                <w:szCs w:val="22"/>
              </w:rPr>
            </w:pPr>
            <w:r w:rsidRPr="00946D56">
              <w:rPr>
                <w:rFonts w:ascii="標楷體" w:eastAsia="標楷體" w:hAnsi="標楷體"/>
                <w:sz w:val="22"/>
                <w:szCs w:val="22"/>
              </w:rPr>
              <w:lastRenderedPageBreak/>
              <w:t xml:space="preserve">pa-Ⅳ-2能運用科學原理、思考智能、數學等方法，從（所得的）資訊或數據，形成解釋、發現新知、獲知因果關係、解決問題或是發現新的問題。並能將自己的探究結果和同學的結果或其他相關的資訊比較對照，相互檢核，確認結果。 </w:t>
            </w:r>
            <w:r w:rsidRPr="00946D56">
              <w:rPr>
                <w:rFonts w:ascii="標楷體" w:eastAsia="標楷體" w:hAnsi="標楷體"/>
                <w:sz w:val="22"/>
                <w:szCs w:val="22"/>
              </w:rPr>
              <w:br/>
              <w:t>tr -Ⅳ-1能</w:t>
            </w:r>
            <w:proofErr w:type="gramStart"/>
            <w:r w:rsidRPr="00946D56">
              <w:rPr>
                <w:rFonts w:ascii="標楷體" w:eastAsia="標楷體" w:hAnsi="標楷體"/>
                <w:sz w:val="22"/>
                <w:szCs w:val="22"/>
              </w:rPr>
              <w:t>將所習得</w:t>
            </w:r>
            <w:proofErr w:type="gramEnd"/>
            <w:r w:rsidRPr="00946D56">
              <w:rPr>
                <w:rFonts w:ascii="標楷體" w:eastAsia="標楷體" w:hAnsi="標楷體"/>
                <w:sz w:val="22"/>
                <w:szCs w:val="22"/>
              </w:rPr>
              <w:t>的知識正確的連結到所觀察到的自然現象及實驗數據，並推論</w:t>
            </w:r>
            <w:r w:rsidRPr="00946D56">
              <w:rPr>
                <w:rFonts w:ascii="標楷體" w:eastAsia="標楷體" w:hAnsi="標楷體"/>
                <w:sz w:val="22"/>
                <w:szCs w:val="22"/>
              </w:rPr>
              <w:lastRenderedPageBreak/>
              <w:t xml:space="preserve">出其中的關聯，進而運用習得的知識來解釋自己論點的正確性。 </w:t>
            </w:r>
            <w:r w:rsidRPr="00946D56">
              <w:rPr>
                <w:rFonts w:ascii="標楷體" w:eastAsia="標楷體" w:hAnsi="標楷體"/>
                <w:sz w:val="22"/>
                <w:szCs w:val="22"/>
              </w:rPr>
              <w:br/>
            </w:r>
          </w:p>
        </w:tc>
        <w:tc>
          <w:tcPr>
            <w:tcW w:w="1560" w:type="dxa"/>
            <w:shd w:val="clear" w:color="auto" w:fill="auto"/>
          </w:tcPr>
          <w:p w14:paraId="0B9E1FD2"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lastRenderedPageBreak/>
              <w:t xml:space="preserve">Id-Ⅳ-1 夏季白天較長，冬季黑夜較長。 </w:t>
            </w:r>
            <w:r w:rsidRPr="00946D56">
              <w:rPr>
                <w:rFonts w:ascii="標楷體" w:eastAsia="標楷體" w:hAnsi="標楷體"/>
                <w:sz w:val="22"/>
                <w:szCs w:val="22"/>
              </w:rPr>
              <w:br/>
              <w:t xml:space="preserve">Id-Ⅳ-2 陽光照射角度之變化，會造成地表單位面積土地吸收太陽能量的不同。 </w:t>
            </w:r>
            <w:r w:rsidRPr="00946D56">
              <w:rPr>
                <w:rFonts w:ascii="標楷體" w:eastAsia="標楷體" w:hAnsi="標楷體"/>
                <w:sz w:val="22"/>
                <w:szCs w:val="22"/>
              </w:rPr>
              <w:br/>
              <w:t xml:space="preserve">Id-Ⅳ-3 地球的四季主要是因為地球自轉軸傾斜於地球公轉軌道面而造成。 </w:t>
            </w:r>
          </w:p>
        </w:tc>
        <w:tc>
          <w:tcPr>
            <w:tcW w:w="2976" w:type="dxa"/>
            <w:shd w:val="clear" w:color="auto" w:fill="auto"/>
          </w:tcPr>
          <w:p w14:paraId="4C377B0D"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第七章：太空和地球</w:t>
            </w:r>
            <w:r w:rsidRPr="00946D56">
              <w:rPr>
                <w:rFonts w:ascii="標楷體" w:eastAsia="標楷體" w:hAnsi="標楷體"/>
                <w:sz w:val="22"/>
                <w:szCs w:val="22"/>
              </w:rPr>
              <w:br/>
            </w: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7-2晝夜與四季（3）</w:t>
            </w:r>
          </w:p>
          <w:p w14:paraId="077891AB"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hint="eastAsia"/>
                <w:sz w:val="22"/>
                <w:szCs w:val="22"/>
              </w:rPr>
              <w:t>1.介紹「晝夜」時，要讓學生體認地球自轉造成晝夜現象外，也藉由活動說明當</w:t>
            </w:r>
            <w:proofErr w:type="gramStart"/>
            <w:r w:rsidRPr="00946D56">
              <w:rPr>
                <w:rFonts w:ascii="標楷體" w:eastAsia="標楷體" w:hAnsi="標楷體" w:hint="eastAsia"/>
                <w:sz w:val="22"/>
                <w:szCs w:val="22"/>
              </w:rPr>
              <w:t>太</w:t>
            </w:r>
            <w:proofErr w:type="gramEnd"/>
            <w:r w:rsidRPr="00946D56">
              <w:rPr>
                <w:rFonts w:ascii="標楷體" w:eastAsia="標楷體" w:hAnsi="標楷體" w:hint="eastAsia"/>
                <w:sz w:val="22"/>
                <w:szCs w:val="22"/>
              </w:rPr>
              <w:t>陽光直射地球上不同的區域時，會改變晝夜的長短。</w:t>
            </w:r>
          </w:p>
          <w:p w14:paraId="37790ED6"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hint="eastAsia"/>
                <w:sz w:val="22"/>
                <w:szCs w:val="22"/>
              </w:rPr>
              <w:t>2.介紹「四季」時，要讓學生了解因為地球自轉軸的傾斜造成地球公轉時，太陽直射地球的位置也隨著改變，使得某一地區一年當中，有時被太陽照射時間較長且較直射而氣溫較高，有時較斜射而變得寒冷，而形成四季變化。</w:t>
            </w:r>
          </w:p>
        </w:tc>
        <w:tc>
          <w:tcPr>
            <w:tcW w:w="426" w:type="dxa"/>
            <w:gridSpan w:val="2"/>
            <w:shd w:val="clear" w:color="auto" w:fill="auto"/>
          </w:tcPr>
          <w:p w14:paraId="3A3AE6AF" w14:textId="77777777" w:rsidR="00731034" w:rsidRPr="00946D56" w:rsidRDefault="00731034" w:rsidP="00946D56">
            <w:pPr>
              <w:rPr>
                <w:rFonts w:ascii="標楷體" w:eastAsia="標楷體" w:hAnsi="標楷體"/>
                <w:sz w:val="22"/>
                <w:szCs w:val="22"/>
              </w:rPr>
            </w:pPr>
            <w:r w:rsidRPr="00946D56">
              <w:rPr>
                <w:rFonts w:ascii="標楷體" w:eastAsia="標楷體" w:hAnsi="標楷體"/>
                <w:sz w:val="22"/>
                <w:szCs w:val="22"/>
              </w:rPr>
              <w:t>3</w:t>
            </w:r>
          </w:p>
        </w:tc>
        <w:tc>
          <w:tcPr>
            <w:tcW w:w="1101" w:type="dxa"/>
            <w:shd w:val="clear" w:color="auto" w:fill="auto"/>
          </w:tcPr>
          <w:p w14:paraId="00B0913C"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hint="eastAsia"/>
                <w:sz w:val="22"/>
                <w:szCs w:val="22"/>
              </w:rPr>
              <w:t>各種常見的儀器圖片、實驗器材。</w:t>
            </w:r>
          </w:p>
        </w:tc>
        <w:tc>
          <w:tcPr>
            <w:tcW w:w="1364" w:type="dxa"/>
            <w:shd w:val="clear" w:color="auto" w:fill="auto"/>
          </w:tcPr>
          <w:p w14:paraId="10C04D1E"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討論</w:t>
            </w:r>
          </w:p>
          <w:p w14:paraId="3C5B32B8"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口語評量</w:t>
            </w:r>
          </w:p>
          <w:p w14:paraId="11B59261"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活動進行</w:t>
            </w:r>
          </w:p>
        </w:tc>
        <w:tc>
          <w:tcPr>
            <w:tcW w:w="1220" w:type="dxa"/>
            <w:shd w:val="clear" w:color="auto" w:fill="auto"/>
          </w:tcPr>
          <w:p w14:paraId="7DBD40A4" w14:textId="77777777" w:rsidR="006F1C68" w:rsidRDefault="00731034" w:rsidP="006F1C68">
            <w:pPr>
              <w:spacing w:line="0" w:lineRule="atLeast"/>
              <w:rPr>
                <w:rFonts w:ascii="標楷體" w:eastAsia="標楷體" w:hAnsi="標楷體"/>
                <w:sz w:val="22"/>
                <w:szCs w:val="22"/>
              </w:rPr>
            </w:pPr>
            <w:r w:rsidRPr="00946D56">
              <w:rPr>
                <w:rFonts w:ascii="標楷體" w:eastAsia="標楷體" w:hAnsi="標楷體"/>
                <w:sz w:val="22"/>
                <w:szCs w:val="22"/>
              </w:rPr>
              <w:t>【能源教育】</w:t>
            </w:r>
            <w:r w:rsidRPr="00946D56">
              <w:rPr>
                <w:rFonts w:ascii="標楷體" w:eastAsia="標楷體" w:hAnsi="標楷體"/>
                <w:sz w:val="22"/>
                <w:szCs w:val="22"/>
              </w:rPr>
              <w:br/>
              <w:t>能 J3 了解各式能源應用</w:t>
            </w:r>
            <w:proofErr w:type="gramStart"/>
            <w:r w:rsidRPr="00946D56">
              <w:rPr>
                <w:rFonts w:ascii="標楷體" w:eastAsia="標楷體" w:hAnsi="標楷體"/>
                <w:sz w:val="22"/>
                <w:szCs w:val="22"/>
              </w:rPr>
              <w:t>及創能</w:t>
            </w:r>
            <w:proofErr w:type="gramEnd"/>
            <w:r w:rsidRPr="00946D56">
              <w:rPr>
                <w:rFonts w:ascii="標楷體" w:eastAsia="標楷體" w:hAnsi="標楷體"/>
                <w:sz w:val="22"/>
                <w:szCs w:val="22"/>
              </w:rPr>
              <w:t xml:space="preserve">、儲能與節能的原理。 </w:t>
            </w:r>
            <w:r w:rsidRPr="00946D56">
              <w:rPr>
                <w:rFonts w:ascii="標楷體" w:eastAsia="標楷體" w:hAnsi="標楷體"/>
                <w:sz w:val="22"/>
                <w:szCs w:val="22"/>
              </w:rPr>
              <w:br/>
              <w:t>【科技教育】</w:t>
            </w:r>
            <w:r w:rsidRPr="00946D56">
              <w:rPr>
                <w:rFonts w:ascii="標楷體" w:eastAsia="標楷體" w:hAnsi="標楷體"/>
                <w:sz w:val="22"/>
                <w:szCs w:val="22"/>
              </w:rPr>
              <w:br/>
              <w:t xml:space="preserve">科 E5 繪製簡單草圖以呈現設計構想。 </w:t>
            </w:r>
            <w:r w:rsidRPr="00946D56">
              <w:rPr>
                <w:rFonts w:ascii="標楷體" w:eastAsia="標楷體" w:hAnsi="標楷體"/>
                <w:sz w:val="22"/>
                <w:szCs w:val="22"/>
              </w:rPr>
              <w:br/>
              <w:t xml:space="preserve">科 E7 依據設計構想以規劃物品的製作步驟。 </w:t>
            </w:r>
            <w:r w:rsidRPr="00946D56">
              <w:rPr>
                <w:rFonts w:ascii="標楷體" w:eastAsia="標楷體" w:hAnsi="標楷體"/>
                <w:sz w:val="22"/>
                <w:szCs w:val="22"/>
              </w:rPr>
              <w:br/>
              <w:t>【環境教育】</w:t>
            </w:r>
          </w:p>
          <w:p w14:paraId="6065D6A0" w14:textId="77777777" w:rsidR="00731034" w:rsidRPr="00946D56" w:rsidRDefault="00731034" w:rsidP="006F1C68">
            <w:pPr>
              <w:spacing w:line="0" w:lineRule="atLeast"/>
              <w:rPr>
                <w:rFonts w:ascii="標楷體" w:eastAsia="標楷體" w:hAnsi="標楷體"/>
                <w:sz w:val="22"/>
                <w:szCs w:val="22"/>
              </w:rPr>
            </w:pPr>
            <w:r w:rsidRPr="00946D56">
              <w:rPr>
                <w:rFonts w:ascii="標楷體" w:eastAsia="標楷體" w:hAnsi="標楷體"/>
                <w:sz w:val="22"/>
                <w:szCs w:val="22"/>
              </w:rPr>
              <w:t>環 J14 了解能量流動及物質</w:t>
            </w:r>
            <w:r w:rsidRPr="00946D56">
              <w:rPr>
                <w:rFonts w:ascii="標楷體" w:eastAsia="標楷體" w:hAnsi="標楷體"/>
                <w:sz w:val="22"/>
                <w:szCs w:val="22"/>
              </w:rPr>
              <w:lastRenderedPageBreak/>
              <w:t>循環與生態系統運作的關係。</w:t>
            </w:r>
            <w:r w:rsidR="005E601A">
              <w:rPr>
                <w:rFonts w:ascii="標楷體" w:eastAsia="標楷體" w:hAnsi="標楷體"/>
                <w:sz w:val="22"/>
                <w:szCs w:val="22"/>
              </w:rPr>
              <w:t xml:space="preserve"> </w:t>
            </w:r>
          </w:p>
        </w:tc>
        <w:tc>
          <w:tcPr>
            <w:tcW w:w="1915" w:type="dxa"/>
            <w:shd w:val="clear" w:color="auto" w:fill="auto"/>
          </w:tcPr>
          <w:p w14:paraId="3DE7AC7D" w14:textId="77777777" w:rsidR="00731034" w:rsidRPr="00946D56" w:rsidRDefault="00731034" w:rsidP="00946D56">
            <w:pPr>
              <w:spacing w:line="0" w:lineRule="atLeast"/>
              <w:rPr>
                <w:rFonts w:ascii="標楷體" w:eastAsia="標楷體" w:hAnsi="標楷體"/>
                <w:sz w:val="22"/>
                <w:szCs w:val="22"/>
              </w:rPr>
            </w:pPr>
          </w:p>
        </w:tc>
      </w:tr>
      <w:tr w:rsidR="00731034" w:rsidRPr="00BF1507" w14:paraId="47BD244C" w14:textId="77777777" w:rsidTr="00A4568B">
        <w:trPr>
          <w:trHeight w:val="761"/>
        </w:trPr>
        <w:tc>
          <w:tcPr>
            <w:tcW w:w="959" w:type="dxa"/>
            <w:shd w:val="clear" w:color="auto" w:fill="auto"/>
          </w:tcPr>
          <w:p w14:paraId="1F10F01B" w14:textId="7C96968F" w:rsidR="00731034" w:rsidRPr="0018356D" w:rsidRDefault="00403467" w:rsidP="005E601A">
            <w:pPr>
              <w:spacing w:line="260" w:lineRule="exact"/>
              <w:ind w:firstLine="23"/>
              <w:jc w:val="center"/>
              <w:rPr>
                <w:rFonts w:ascii="標楷體" w:eastAsia="標楷體" w:hAnsi="標楷體"/>
                <w:sz w:val="22"/>
              </w:rPr>
            </w:pPr>
            <w:r>
              <w:rPr>
                <w:rFonts w:eastAsia="標楷體"/>
                <w:snapToGrid w:val="0"/>
                <w:sz w:val="22"/>
                <w:szCs w:val="22"/>
              </w:rPr>
              <w:t>20</w:t>
            </w:r>
          </w:p>
        </w:tc>
        <w:tc>
          <w:tcPr>
            <w:tcW w:w="1559" w:type="dxa"/>
            <w:shd w:val="clear" w:color="auto" w:fill="auto"/>
          </w:tcPr>
          <w:p w14:paraId="67D7F547" w14:textId="77777777" w:rsidR="005E601A" w:rsidRDefault="00731034" w:rsidP="005E601A">
            <w:pPr>
              <w:spacing w:line="0" w:lineRule="atLeast"/>
              <w:rPr>
                <w:rFonts w:ascii="標楷體" w:eastAsia="標楷體" w:hAnsi="標楷體"/>
                <w:sz w:val="22"/>
                <w:szCs w:val="22"/>
              </w:rPr>
            </w:pPr>
            <w:r w:rsidRPr="00946D56">
              <w:rPr>
                <w:rFonts w:ascii="標楷體" w:eastAsia="標楷體" w:hAnsi="標楷體"/>
                <w:sz w:val="22"/>
                <w:szCs w:val="22"/>
              </w:rPr>
              <w:t>自-J-A2能</w:t>
            </w:r>
            <w:proofErr w:type="gramStart"/>
            <w:r w:rsidRPr="00946D56">
              <w:rPr>
                <w:rFonts w:ascii="標楷體" w:eastAsia="標楷體" w:hAnsi="標楷體"/>
                <w:sz w:val="22"/>
                <w:szCs w:val="22"/>
              </w:rPr>
              <w:t>將所習得</w:t>
            </w:r>
            <w:proofErr w:type="gramEnd"/>
            <w:r w:rsidRPr="00946D56">
              <w:rPr>
                <w:rFonts w:ascii="標楷體" w:eastAsia="標楷體" w:hAnsi="標楷體"/>
                <w:sz w:val="22"/>
                <w:szCs w:val="22"/>
              </w:rPr>
              <w:t>的科學知識，連結到自己觀察到的自然現象及實驗數據，學習自我或團體探索證據、回應多元觀點，並能對問題、方法、資訊或數據的</w:t>
            </w:r>
            <w:proofErr w:type="gramStart"/>
            <w:r w:rsidRPr="00946D56">
              <w:rPr>
                <w:rFonts w:ascii="標楷體" w:eastAsia="標楷體" w:hAnsi="標楷體"/>
                <w:sz w:val="22"/>
                <w:szCs w:val="22"/>
              </w:rPr>
              <w:t>可信性抱持</w:t>
            </w:r>
            <w:proofErr w:type="gramEnd"/>
            <w:r w:rsidRPr="00946D56">
              <w:rPr>
                <w:rFonts w:ascii="標楷體" w:eastAsia="標楷體" w:hAnsi="標楷體"/>
                <w:sz w:val="22"/>
                <w:szCs w:val="22"/>
              </w:rPr>
              <w:t>合理的懷疑態度或進行檢核，提出問題可能的解決方案。</w:t>
            </w:r>
            <w:r w:rsidRPr="00946D56">
              <w:rPr>
                <w:rFonts w:ascii="標楷體" w:eastAsia="標楷體" w:hAnsi="標楷體"/>
                <w:sz w:val="22"/>
                <w:szCs w:val="22"/>
              </w:rPr>
              <w:br/>
              <w:t>自-J-A3具備從日常生活經驗中找出問題，並能根據問題特性、資源等因素，善用生活週遭的物品、器材儀器、科技設備</w:t>
            </w:r>
            <w:r w:rsidRPr="00946D56">
              <w:rPr>
                <w:rFonts w:ascii="標楷體" w:eastAsia="標楷體" w:hAnsi="標楷體"/>
                <w:sz w:val="22"/>
                <w:szCs w:val="22"/>
              </w:rPr>
              <w:lastRenderedPageBreak/>
              <w:t>及資源，規劃自然科學探究活動。</w:t>
            </w:r>
          </w:p>
          <w:p w14:paraId="62E98AD8" w14:textId="77777777" w:rsidR="00731034" w:rsidRPr="00946D56" w:rsidRDefault="00731034" w:rsidP="005E601A">
            <w:pPr>
              <w:spacing w:line="0" w:lineRule="atLeast"/>
              <w:rPr>
                <w:rFonts w:ascii="標楷體" w:eastAsia="標楷體" w:hAnsi="標楷體"/>
                <w:sz w:val="22"/>
                <w:szCs w:val="22"/>
              </w:rPr>
            </w:pPr>
          </w:p>
        </w:tc>
        <w:tc>
          <w:tcPr>
            <w:tcW w:w="1559" w:type="dxa"/>
            <w:gridSpan w:val="2"/>
            <w:shd w:val="clear" w:color="auto" w:fill="auto"/>
          </w:tcPr>
          <w:p w14:paraId="34806972" w14:textId="77777777" w:rsidR="00731034" w:rsidRPr="00946D56" w:rsidRDefault="00731034" w:rsidP="005E601A">
            <w:pPr>
              <w:spacing w:line="0" w:lineRule="atLeast"/>
              <w:rPr>
                <w:rFonts w:ascii="標楷體" w:eastAsia="標楷體" w:hAnsi="標楷體"/>
                <w:sz w:val="22"/>
                <w:szCs w:val="22"/>
              </w:rPr>
            </w:pPr>
            <w:r w:rsidRPr="00946D56">
              <w:rPr>
                <w:rFonts w:ascii="標楷體" w:eastAsia="標楷體" w:hAnsi="標楷體"/>
                <w:sz w:val="22"/>
                <w:szCs w:val="22"/>
              </w:rPr>
              <w:lastRenderedPageBreak/>
              <w:t>po-Ⅳ-1能從學習活動、日常經驗及科技運用、自然環境、書刊及網路媒體中，進行各種有計畫的觀察，進而能察覺問題。</w:t>
            </w:r>
            <w:r w:rsidRPr="00946D56">
              <w:rPr>
                <w:rFonts w:ascii="標楷體" w:eastAsia="標楷體" w:hAnsi="標楷體"/>
                <w:sz w:val="22"/>
                <w:szCs w:val="22"/>
              </w:rPr>
              <w:br/>
              <w:t>po-Ⅳ-2能辨別適合科學探究或適合以科學方式尋求解決的問題（或假說），並能依據觀察、蒐集資料、閱讀、思考、討論等，提出適宜探究之問題。</w:t>
            </w:r>
            <w:r w:rsidRPr="00946D56">
              <w:rPr>
                <w:rFonts w:ascii="標楷體" w:eastAsia="標楷體" w:hAnsi="標楷體"/>
                <w:sz w:val="22"/>
                <w:szCs w:val="22"/>
              </w:rPr>
              <w:br/>
              <w:t>ai -Ⅳ-3透過所學到的科學知識和科學探索的各種方法，解釋自然現象發生的原</w:t>
            </w:r>
            <w:r w:rsidRPr="00946D56">
              <w:rPr>
                <w:rFonts w:ascii="標楷體" w:eastAsia="標楷體" w:hAnsi="標楷體"/>
                <w:sz w:val="22"/>
                <w:szCs w:val="22"/>
              </w:rPr>
              <w:lastRenderedPageBreak/>
              <w:t>因，建立科學學習的自信心。</w:t>
            </w:r>
          </w:p>
        </w:tc>
        <w:tc>
          <w:tcPr>
            <w:tcW w:w="1560" w:type="dxa"/>
            <w:shd w:val="clear" w:color="auto" w:fill="auto"/>
          </w:tcPr>
          <w:p w14:paraId="3D5A003F"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lastRenderedPageBreak/>
              <w:t>Fb-Ⅳ-3 月球繞地球公轉；日、月、地在同一直線上會發生日月食。</w:t>
            </w:r>
            <w:r w:rsidRPr="00946D56">
              <w:rPr>
                <w:rFonts w:ascii="標楷體" w:eastAsia="標楷體" w:hAnsi="標楷體"/>
                <w:sz w:val="22"/>
                <w:szCs w:val="22"/>
              </w:rPr>
              <w:br/>
              <w:t>Fb-Ⅳ-4 月相變化具有規律性。</w:t>
            </w:r>
            <w:r w:rsidRPr="00946D56">
              <w:rPr>
                <w:rFonts w:ascii="標楷體" w:eastAsia="標楷體" w:hAnsi="標楷體"/>
                <w:sz w:val="22"/>
                <w:szCs w:val="22"/>
              </w:rPr>
              <w:br/>
            </w:r>
          </w:p>
          <w:p w14:paraId="40C855D1" w14:textId="77777777" w:rsidR="00731034" w:rsidRPr="00946D56" w:rsidRDefault="00731034" w:rsidP="00946D56">
            <w:pPr>
              <w:spacing w:line="0" w:lineRule="atLeast"/>
              <w:rPr>
                <w:rFonts w:ascii="標楷體" w:eastAsia="標楷體" w:hAnsi="標楷體"/>
                <w:sz w:val="22"/>
                <w:szCs w:val="22"/>
              </w:rPr>
            </w:pPr>
          </w:p>
        </w:tc>
        <w:tc>
          <w:tcPr>
            <w:tcW w:w="2976" w:type="dxa"/>
            <w:shd w:val="clear" w:color="auto" w:fill="auto"/>
          </w:tcPr>
          <w:p w14:paraId="6091001A"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第七章：太空和地球</w:t>
            </w:r>
            <w:r w:rsidRPr="00946D56">
              <w:rPr>
                <w:rFonts w:ascii="標楷體" w:eastAsia="標楷體" w:hAnsi="標楷體"/>
                <w:sz w:val="22"/>
                <w:szCs w:val="22"/>
              </w:rPr>
              <w:br/>
            </w:r>
            <w:proofErr w:type="gramStart"/>
            <w:r w:rsidRPr="00946D56">
              <w:rPr>
                <w:rFonts w:ascii="標楷體" w:eastAsia="標楷體" w:hAnsi="標楷體"/>
                <w:sz w:val="22"/>
                <w:szCs w:val="22"/>
              </w:rPr>
              <w:t>․</w:t>
            </w:r>
            <w:proofErr w:type="gramEnd"/>
            <w:r w:rsidRPr="00946D56">
              <w:rPr>
                <w:rFonts w:ascii="標楷體" w:eastAsia="標楷體" w:hAnsi="標楷體"/>
                <w:sz w:val="22"/>
                <w:szCs w:val="22"/>
              </w:rPr>
              <w:t>7-3月相、日食與月食（3）</w:t>
            </w:r>
            <w:r w:rsidRPr="00946D56">
              <w:rPr>
                <w:rFonts w:ascii="標楷體" w:eastAsia="標楷體" w:hAnsi="標楷體"/>
                <w:sz w:val="22"/>
                <w:szCs w:val="22"/>
              </w:rPr>
              <w:br/>
              <w:t>1.介紹「月相的變化」時，要讓學生體認在不同日期的夜晚，所觀察到的不同月相是因為太陽、月球、地球的相對位置改變所造成，也可藉由活動讓學生來觀察並了解其成因。</w:t>
            </w:r>
          </w:p>
          <w:p w14:paraId="35BDC2BB" w14:textId="77777777" w:rsidR="00731034" w:rsidRPr="00946D56" w:rsidRDefault="00731034" w:rsidP="00946D56">
            <w:pPr>
              <w:spacing w:line="0" w:lineRule="atLeast"/>
              <w:rPr>
                <w:rFonts w:ascii="標楷體" w:eastAsia="標楷體" w:hAnsi="標楷體"/>
                <w:sz w:val="22"/>
                <w:szCs w:val="22"/>
              </w:rPr>
            </w:pPr>
            <w:r w:rsidRPr="00946D56">
              <w:rPr>
                <w:rFonts w:ascii="標楷體" w:eastAsia="標楷體" w:hAnsi="標楷體"/>
                <w:sz w:val="22"/>
                <w:szCs w:val="22"/>
              </w:rPr>
              <w:t>2.介紹「日月食」時，要讓學生能從日、地、月三者位置關係判斷日月食的形成原因。</w:t>
            </w:r>
          </w:p>
          <w:p w14:paraId="4BE45F3E" w14:textId="77777777" w:rsidR="005E601A" w:rsidRPr="005E601A" w:rsidRDefault="005E601A" w:rsidP="005E601A">
            <w:pPr>
              <w:spacing w:line="0" w:lineRule="atLeast"/>
              <w:rPr>
                <w:rFonts w:ascii="標楷體" w:eastAsia="標楷體" w:hAnsi="標楷體"/>
                <w:sz w:val="22"/>
                <w:szCs w:val="22"/>
              </w:rPr>
            </w:pPr>
            <w:proofErr w:type="gramStart"/>
            <w:r w:rsidRPr="005E601A">
              <w:rPr>
                <w:rFonts w:ascii="標楷體" w:eastAsia="標楷體" w:hAnsi="標楷體" w:hint="eastAsia"/>
                <w:sz w:val="22"/>
                <w:szCs w:val="22"/>
              </w:rPr>
              <w:t>․</w:t>
            </w:r>
            <w:proofErr w:type="gramEnd"/>
            <w:r w:rsidRPr="005E601A">
              <w:rPr>
                <w:rFonts w:ascii="標楷體" w:eastAsia="標楷體" w:hAnsi="標楷體"/>
                <w:sz w:val="22"/>
                <w:szCs w:val="22"/>
              </w:rPr>
              <w:t xml:space="preserve">7-4 </w:t>
            </w:r>
            <w:r w:rsidRPr="005E601A">
              <w:rPr>
                <w:rFonts w:ascii="標楷體" w:eastAsia="標楷體" w:hAnsi="標楷體" w:hint="eastAsia"/>
                <w:sz w:val="22"/>
                <w:szCs w:val="22"/>
              </w:rPr>
              <w:t>日月對地球的影響－潮汐現象（</w:t>
            </w:r>
            <w:r w:rsidRPr="005E601A">
              <w:rPr>
                <w:rFonts w:ascii="標楷體" w:eastAsia="標楷體" w:hAnsi="標楷體"/>
                <w:sz w:val="22"/>
                <w:szCs w:val="22"/>
              </w:rPr>
              <w:t>2</w:t>
            </w:r>
            <w:r w:rsidRPr="005E601A">
              <w:rPr>
                <w:rFonts w:ascii="標楷體" w:eastAsia="標楷體" w:hAnsi="標楷體" w:hint="eastAsia"/>
                <w:sz w:val="22"/>
                <w:szCs w:val="22"/>
              </w:rPr>
              <w:t>）</w:t>
            </w:r>
          </w:p>
          <w:p w14:paraId="1326A92A" w14:textId="77777777" w:rsidR="005E601A" w:rsidRPr="005E601A" w:rsidRDefault="005E601A" w:rsidP="005E601A">
            <w:pPr>
              <w:spacing w:line="0" w:lineRule="atLeast"/>
              <w:rPr>
                <w:rFonts w:ascii="標楷體" w:eastAsia="標楷體" w:hAnsi="標楷體"/>
                <w:sz w:val="22"/>
                <w:szCs w:val="22"/>
              </w:rPr>
            </w:pPr>
            <w:r w:rsidRPr="005E601A">
              <w:rPr>
                <w:rFonts w:ascii="標楷體" w:eastAsia="標楷體" w:hAnsi="標楷體" w:hint="eastAsia"/>
                <w:sz w:val="22"/>
                <w:szCs w:val="22"/>
              </w:rPr>
              <w:t>1.了解潮汐現象的成因。</w:t>
            </w:r>
          </w:p>
          <w:p w14:paraId="4D34695A" w14:textId="77777777" w:rsidR="005E601A" w:rsidRPr="005E601A" w:rsidRDefault="005E601A" w:rsidP="005E601A">
            <w:pPr>
              <w:spacing w:line="0" w:lineRule="atLeast"/>
              <w:rPr>
                <w:rFonts w:ascii="標楷體" w:eastAsia="標楷體" w:hAnsi="標楷體"/>
                <w:sz w:val="22"/>
                <w:szCs w:val="22"/>
              </w:rPr>
            </w:pPr>
            <w:r w:rsidRPr="005E601A">
              <w:rPr>
                <w:rFonts w:ascii="標楷體" w:eastAsia="標楷體" w:hAnsi="標楷體" w:hint="eastAsia"/>
                <w:sz w:val="22"/>
                <w:szCs w:val="22"/>
              </w:rPr>
              <w:t>2.知道潮汐和人類生活的關係。</w:t>
            </w:r>
          </w:p>
          <w:p w14:paraId="6EBA8B44" w14:textId="77777777" w:rsidR="00731034" w:rsidRPr="00946D56" w:rsidRDefault="005E601A" w:rsidP="005E601A">
            <w:pPr>
              <w:spacing w:line="0" w:lineRule="atLeast"/>
              <w:rPr>
                <w:rFonts w:ascii="標楷體" w:eastAsia="標楷體" w:hAnsi="標楷體"/>
                <w:sz w:val="22"/>
                <w:szCs w:val="22"/>
              </w:rPr>
            </w:pPr>
            <w:r w:rsidRPr="005E601A">
              <w:rPr>
                <w:rFonts w:ascii="標楷體" w:eastAsia="標楷體" w:hAnsi="標楷體" w:hint="eastAsia"/>
                <w:sz w:val="22"/>
                <w:szCs w:val="22"/>
              </w:rPr>
              <w:t>第三次評量</w:t>
            </w:r>
          </w:p>
        </w:tc>
        <w:tc>
          <w:tcPr>
            <w:tcW w:w="426" w:type="dxa"/>
            <w:gridSpan w:val="2"/>
            <w:shd w:val="clear" w:color="auto" w:fill="auto"/>
          </w:tcPr>
          <w:p w14:paraId="057DAD49" w14:textId="77777777" w:rsidR="00731034" w:rsidRPr="00946D56" w:rsidRDefault="00731034" w:rsidP="00946D56">
            <w:pPr>
              <w:rPr>
                <w:rFonts w:ascii="標楷體" w:eastAsia="標楷體" w:hAnsi="標楷體"/>
                <w:sz w:val="22"/>
                <w:szCs w:val="22"/>
              </w:rPr>
            </w:pPr>
            <w:r w:rsidRPr="00946D56">
              <w:rPr>
                <w:rFonts w:ascii="標楷體" w:eastAsia="標楷體" w:hAnsi="標楷體"/>
                <w:sz w:val="22"/>
                <w:szCs w:val="22"/>
              </w:rPr>
              <w:t>3</w:t>
            </w:r>
          </w:p>
        </w:tc>
        <w:tc>
          <w:tcPr>
            <w:tcW w:w="1101" w:type="dxa"/>
            <w:shd w:val="clear" w:color="auto" w:fill="auto"/>
          </w:tcPr>
          <w:p w14:paraId="416D8D7B" w14:textId="77777777" w:rsidR="00731034" w:rsidRPr="00946D56" w:rsidRDefault="00731034" w:rsidP="00946D56">
            <w:pPr>
              <w:pStyle w:val="aa"/>
              <w:spacing w:line="0" w:lineRule="atLeast"/>
              <w:rPr>
                <w:rFonts w:ascii="標楷體" w:eastAsia="標楷體" w:hAnsi="標楷體" w:cstheme="minorBidi"/>
                <w:sz w:val="22"/>
              </w:rPr>
            </w:pPr>
            <w:r w:rsidRPr="00946D56">
              <w:rPr>
                <w:rFonts w:ascii="標楷體" w:eastAsia="標楷體" w:hAnsi="標楷體" w:cstheme="minorBidi" w:hint="eastAsia"/>
                <w:sz w:val="22"/>
              </w:rPr>
              <w:t>各種常見的儀器圖片、實驗器材。</w:t>
            </w:r>
          </w:p>
        </w:tc>
        <w:tc>
          <w:tcPr>
            <w:tcW w:w="1364" w:type="dxa"/>
            <w:shd w:val="clear" w:color="auto" w:fill="auto"/>
          </w:tcPr>
          <w:p w14:paraId="22D977DC"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討論</w:t>
            </w:r>
          </w:p>
          <w:p w14:paraId="0BD7F40A" w14:textId="77777777" w:rsidR="00731034" w:rsidRPr="00946D56"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口語評量</w:t>
            </w:r>
          </w:p>
          <w:p w14:paraId="76B9D130" w14:textId="77777777" w:rsidR="00731034" w:rsidRDefault="00731034" w:rsidP="00946D56">
            <w:pPr>
              <w:pStyle w:val="aa"/>
              <w:spacing w:line="0" w:lineRule="atLeast"/>
              <w:rPr>
                <w:rFonts w:ascii="標楷體" w:eastAsia="標楷體" w:hAnsi="標楷體" w:cs="Times New Roman"/>
                <w:sz w:val="22"/>
              </w:rPr>
            </w:pPr>
            <w:r w:rsidRPr="00946D56">
              <w:rPr>
                <w:rFonts w:ascii="標楷體" w:eastAsia="標楷體" w:hAnsi="標楷體" w:cs="Times New Roman"/>
                <w:sz w:val="22"/>
              </w:rPr>
              <w:t>活動進行</w:t>
            </w:r>
          </w:p>
          <w:p w14:paraId="519B090F" w14:textId="77777777" w:rsidR="005E601A" w:rsidRPr="00946D56" w:rsidRDefault="005E601A" w:rsidP="00946D56">
            <w:pPr>
              <w:pStyle w:val="aa"/>
              <w:spacing w:line="0" w:lineRule="atLeast"/>
              <w:rPr>
                <w:rFonts w:ascii="標楷體" w:eastAsia="標楷體" w:hAnsi="標楷體" w:cs="Times New Roman"/>
                <w:sz w:val="22"/>
              </w:rPr>
            </w:pPr>
            <w:r w:rsidRPr="005E601A">
              <w:rPr>
                <w:rFonts w:ascii="標楷體" w:eastAsia="標楷體" w:hAnsi="標楷體" w:cs="Times New Roman" w:hint="eastAsia"/>
                <w:sz w:val="22"/>
              </w:rPr>
              <w:t>紙筆測驗</w:t>
            </w:r>
          </w:p>
        </w:tc>
        <w:tc>
          <w:tcPr>
            <w:tcW w:w="1220" w:type="dxa"/>
            <w:shd w:val="clear" w:color="auto" w:fill="auto"/>
          </w:tcPr>
          <w:p w14:paraId="43B77092" w14:textId="77777777" w:rsidR="00731034" w:rsidRPr="00946D56" w:rsidRDefault="00731034" w:rsidP="005E601A">
            <w:pPr>
              <w:spacing w:line="0" w:lineRule="atLeast"/>
              <w:rPr>
                <w:rFonts w:ascii="標楷體" w:eastAsia="標楷體" w:hAnsi="標楷體"/>
                <w:sz w:val="22"/>
                <w:szCs w:val="22"/>
              </w:rPr>
            </w:pPr>
            <w:r w:rsidRPr="00946D56">
              <w:rPr>
                <w:rFonts w:ascii="標楷體" w:eastAsia="標楷體" w:hAnsi="標楷體"/>
                <w:sz w:val="22"/>
                <w:szCs w:val="22"/>
              </w:rPr>
              <w:t>【科技教育】</w:t>
            </w:r>
            <w:r w:rsidRPr="00946D56">
              <w:rPr>
                <w:rFonts w:ascii="標楷體" w:eastAsia="標楷體" w:hAnsi="標楷體"/>
                <w:sz w:val="22"/>
                <w:szCs w:val="22"/>
              </w:rPr>
              <w:br/>
              <w:t xml:space="preserve">科 E5 繪製簡單草圖以呈現設計構想。 </w:t>
            </w:r>
            <w:r w:rsidRPr="00946D56">
              <w:rPr>
                <w:rFonts w:ascii="標楷體" w:eastAsia="標楷體" w:hAnsi="標楷體"/>
                <w:sz w:val="22"/>
                <w:szCs w:val="22"/>
              </w:rPr>
              <w:br/>
              <w:t>【環境教育】</w:t>
            </w:r>
            <w:r w:rsidRPr="00946D56">
              <w:rPr>
                <w:rFonts w:ascii="標楷體" w:eastAsia="標楷體" w:hAnsi="標楷體"/>
                <w:sz w:val="22"/>
                <w:szCs w:val="22"/>
              </w:rPr>
              <w:br/>
              <w:t xml:space="preserve">環 J3 經由環境美學與自然文學了解自然環境的倫理價值。 </w:t>
            </w:r>
            <w:r w:rsidRPr="00946D56">
              <w:rPr>
                <w:rFonts w:ascii="標楷體" w:eastAsia="標楷體" w:hAnsi="標楷體"/>
                <w:sz w:val="22"/>
                <w:szCs w:val="22"/>
              </w:rPr>
              <w:br/>
              <w:t>【海洋教育】</w:t>
            </w:r>
            <w:r w:rsidRPr="00946D56">
              <w:rPr>
                <w:rFonts w:ascii="標楷體" w:eastAsia="標楷體" w:hAnsi="標楷體"/>
                <w:sz w:val="22"/>
                <w:szCs w:val="22"/>
              </w:rPr>
              <w:br/>
              <w:t>海 J3 了解沿海或河岸的環境與居民生活及休閒方式。【能源教育】</w:t>
            </w:r>
            <w:r w:rsidRPr="00946D56">
              <w:rPr>
                <w:rFonts w:ascii="標楷體" w:eastAsia="標楷體" w:hAnsi="標楷體"/>
                <w:sz w:val="22"/>
                <w:szCs w:val="22"/>
              </w:rPr>
              <w:br/>
              <w:t>能 J3 了</w:t>
            </w:r>
            <w:r w:rsidRPr="00946D56">
              <w:rPr>
                <w:rFonts w:ascii="標楷體" w:eastAsia="標楷體" w:hAnsi="標楷體"/>
                <w:sz w:val="22"/>
                <w:szCs w:val="22"/>
              </w:rPr>
              <w:lastRenderedPageBreak/>
              <w:t>解各式能源應用</w:t>
            </w:r>
            <w:proofErr w:type="gramStart"/>
            <w:r w:rsidRPr="00946D56">
              <w:rPr>
                <w:rFonts w:ascii="標楷體" w:eastAsia="標楷體" w:hAnsi="標楷體"/>
                <w:sz w:val="22"/>
                <w:szCs w:val="22"/>
              </w:rPr>
              <w:t>及創能</w:t>
            </w:r>
            <w:proofErr w:type="gramEnd"/>
            <w:r w:rsidRPr="00946D56">
              <w:rPr>
                <w:rFonts w:ascii="標楷體" w:eastAsia="標楷體" w:hAnsi="標楷體"/>
                <w:sz w:val="22"/>
                <w:szCs w:val="22"/>
              </w:rPr>
              <w:t>、儲能與節能的原理。</w:t>
            </w:r>
          </w:p>
        </w:tc>
        <w:tc>
          <w:tcPr>
            <w:tcW w:w="1915" w:type="dxa"/>
            <w:shd w:val="clear" w:color="auto" w:fill="auto"/>
          </w:tcPr>
          <w:p w14:paraId="6F666EFF" w14:textId="77777777" w:rsidR="00731034" w:rsidRPr="00946D56" w:rsidRDefault="00731034" w:rsidP="00946D56">
            <w:pPr>
              <w:spacing w:line="0" w:lineRule="atLeast"/>
              <w:rPr>
                <w:rFonts w:ascii="標楷體" w:eastAsia="標楷體" w:hAnsi="標楷體"/>
                <w:sz w:val="22"/>
                <w:szCs w:val="22"/>
              </w:rPr>
            </w:pPr>
          </w:p>
        </w:tc>
      </w:tr>
    </w:tbl>
    <w:p w14:paraId="3E265499" w14:textId="77777777" w:rsidR="00F9623C" w:rsidRDefault="00F9623C">
      <w:pPr>
        <w:rPr>
          <w:rFonts w:ascii="標楷體" w:eastAsia="標楷體" w:hAnsi="標楷體"/>
        </w:rPr>
      </w:pPr>
    </w:p>
    <w:p w14:paraId="5F883504" w14:textId="77777777" w:rsidR="003060BB" w:rsidRDefault="003060BB">
      <w:pPr>
        <w:rPr>
          <w:rFonts w:ascii="標楷體" w:eastAsia="標楷體" w:hAnsi="標楷體"/>
        </w:rPr>
      </w:pPr>
    </w:p>
    <w:p w14:paraId="0766C694" w14:textId="77777777" w:rsidR="003060BB" w:rsidRDefault="003060BB">
      <w:pPr>
        <w:rPr>
          <w:rFonts w:ascii="標楷體" w:eastAsia="標楷體" w:hAnsi="標楷體"/>
        </w:rPr>
      </w:pPr>
    </w:p>
    <w:p w14:paraId="0CDCD35E" w14:textId="77777777" w:rsidR="003060BB" w:rsidRDefault="003060BB">
      <w:pPr>
        <w:rPr>
          <w:rFonts w:ascii="標楷體" w:eastAsia="標楷體" w:hAnsi="標楷體"/>
        </w:rPr>
      </w:pPr>
    </w:p>
    <w:p w14:paraId="0EA56816" w14:textId="77777777" w:rsidR="003060BB" w:rsidRDefault="003060BB">
      <w:pPr>
        <w:rPr>
          <w:rFonts w:ascii="標楷體" w:eastAsia="標楷體" w:hAnsi="標楷體"/>
        </w:rPr>
      </w:pPr>
    </w:p>
    <w:p w14:paraId="7A96CA89" w14:textId="77777777" w:rsidR="003060BB" w:rsidRDefault="003060BB">
      <w:pPr>
        <w:rPr>
          <w:rFonts w:ascii="標楷體" w:eastAsia="標楷體" w:hAnsi="標楷體"/>
        </w:rPr>
      </w:pPr>
    </w:p>
    <w:p w14:paraId="05E4F2F8" w14:textId="77777777" w:rsidR="003060BB" w:rsidRDefault="003060BB">
      <w:pPr>
        <w:rPr>
          <w:rFonts w:ascii="標楷體" w:eastAsia="標楷體" w:hAnsi="標楷體"/>
        </w:rPr>
      </w:pPr>
    </w:p>
    <w:p w14:paraId="3B49B7AF" w14:textId="77777777" w:rsidR="003060BB" w:rsidRDefault="003060BB">
      <w:pPr>
        <w:rPr>
          <w:rFonts w:ascii="標楷體" w:eastAsia="標楷體" w:hAnsi="標楷體"/>
        </w:rPr>
      </w:pPr>
    </w:p>
    <w:p w14:paraId="16189922" w14:textId="77777777" w:rsidR="003060BB" w:rsidRDefault="003060BB">
      <w:pPr>
        <w:rPr>
          <w:rFonts w:ascii="標楷體" w:eastAsia="標楷體" w:hAnsi="標楷體"/>
        </w:rPr>
      </w:pPr>
    </w:p>
    <w:p w14:paraId="48B757B0" w14:textId="77777777" w:rsidR="003060BB" w:rsidRDefault="003060BB">
      <w:pPr>
        <w:rPr>
          <w:rFonts w:ascii="標楷體" w:eastAsia="標楷體" w:hAnsi="標楷體"/>
        </w:rPr>
      </w:pPr>
    </w:p>
    <w:p w14:paraId="3CABC677" w14:textId="77777777" w:rsidR="003060BB" w:rsidRDefault="003060BB">
      <w:pPr>
        <w:rPr>
          <w:rFonts w:ascii="標楷體" w:eastAsia="標楷體" w:hAnsi="標楷體"/>
        </w:rPr>
      </w:pPr>
    </w:p>
    <w:p w14:paraId="24E9A0AB" w14:textId="77777777" w:rsidR="003060BB" w:rsidRDefault="003060BB">
      <w:pPr>
        <w:rPr>
          <w:rFonts w:ascii="標楷體" w:eastAsia="標楷體" w:hAnsi="標楷體"/>
        </w:rPr>
      </w:pPr>
    </w:p>
    <w:p w14:paraId="31C58701" w14:textId="77777777" w:rsidR="006F1C68" w:rsidRDefault="006F1C68">
      <w:pPr>
        <w:rPr>
          <w:rFonts w:ascii="標楷體" w:eastAsia="標楷體" w:hAnsi="標楷體"/>
        </w:rPr>
      </w:pPr>
    </w:p>
    <w:p w14:paraId="01D904C3" w14:textId="77777777" w:rsidR="006F1C68" w:rsidRDefault="006F1C68">
      <w:pPr>
        <w:rPr>
          <w:rFonts w:ascii="標楷體" w:eastAsia="標楷體" w:hAnsi="標楷體"/>
        </w:rPr>
      </w:pPr>
    </w:p>
    <w:p w14:paraId="78DD28C6" w14:textId="77777777" w:rsidR="00403467" w:rsidRDefault="00403467">
      <w:pPr>
        <w:rPr>
          <w:rFonts w:ascii="標楷體" w:eastAsia="標楷體" w:hAnsi="標楷體"/>
        </w:rPr>
      </w:pPr>
    </w:p>
    <w:p w14:paraId="54B3DDBF" w14:textId="77777777" w:rsidR="00403467" w:rsidRDefault="00403467">
      <w:pPr>
        <w:rPr>
          <w:rFonts w:ascii="標楷體" w:eastAsia="標楷體" w:hAnsi="標楷體"/>
        </w:rPr>
      </w:pPr>
    </w:p>
    <w:p w14:paraId="53916DCC" w14:textId="77777777" w:rsidR="00403467" w:rsidRDefault="00403467">
      <w:pPr>
        <w:rPr>
          <w:rFonts w:ascii="標楷體" w:eastAsia="標楷體" w:hAnsi="標楷體"/>
        </w:rPr>
      </w:pPr>
    </w:p>
    <w:p w14:paraId="39781056" w14:textId="77777777" w:rsidR="00403467" w:rsidRDefault="00403467">
      <w:pPr>
        <w:rPr>
          <w:rFonts w:ascii="標楷體" w:eastAsia="標楷體" w:hAnsi="標楷體"/>
        </w:rPr>
      </w:pPr>
    </w:p>
    <w:p w14:paraId="7A553BBC" w14:textId="77777777" w:rsidR="00403467" w:rsidRDefault="00403467">
      <w:pPr>
        <w:rPr>
          <w:rFonts w:ascii="標楷體" w:eastAsia="標楷體" w:hAnsi="標楷體" w:hint="eastAsia"/>
        </w:rPr>
      </w:pPr>
    </w:p>
    <w:p w14:paraId="7D9866AE" w14:textId="77777777" w:rsidR="006F1C68" w:rsidRDefault="006F1C68">
      <w:pPr>
        <w:rPr>
          <w:rFonts w:ascii="標楷體" w:eastAsia="標楷體" w:hAnsi="標楷體"/>
        </w:rPr>
      </w:pPr>
    </w:p>
    <w:p w14:paraId="5AA82A1B" w14:textId="77777777" w:rsidR="006F1C68" w:rsidRDefault="006F1C68">
      <w:pPr>
        <w:rPr>
          <w:rFonts w:ascii="標楷體" w:eastAsia="標楷體" w:hAnsi="標楷體"/>
        </w:rPr>
      </w:pPr>
    </w:p>
    <w:p w14:paraId="0064392F" w14:textId="77777777" w:rsidR="006F1C68" w:rsidRDefault="006F1C68">
      <w:pPr>
        <w:rPr>
          <w:rFonts w:ascii="標楷體" w:eastAsia="標楷體" w:hAnsi="標楷體"/>
        </w:rPr>
      </w:pPr>
    </w:p>
    <w:p w14:paraId="1FF27EB7" w14:textId="77777777" w:rsidR="003060BB" w:rsidRDefault="003060BB">
      <w:pPr>
        <w:rPr>
          <w:rFonts w:ascii="標楷體" w:eastAsia="標楷體" w:hAnsi="標楷體"/>
        </w:rPr>
      </w:pPr>
    </w:p>
    <w:p w14:paraId="34F406A1" w14:textId="77777777" w:rsidR="003060BB" w:rsidRDefault="003060BB">
      <w:pPr>
        <w:rPr>
          <w:rFonts w:ascii="標楷體" w:eastAsia="標楷體" w:hAnsi="標楷體"/>
        </w:rPr>
      </w:pPr>
    </w:p>
    <w:p w14:paraId="10AF0FAE" w14:textId="77777777" w:rsidR="00903AC4" w:rsidRPr="00C7088C" w:rsidRDefault="00903AC4" w:rsidP="00903AC4">
      <w:pPr>
        <w:jc w:val="center"/>
        <w:rPr>
          <w:rFonts w:ascii="標楷體" w:eastAsia="標楷體" w:hAnsi="標楷體" w:cs="標楷體"/>
          <w:b/>
          <w:sz w:val="28"/>
          <w:szCs w:val="28"/>
          <w:u w:val="single"/>
        </w:rPr>
      </w:pPr>
      <w:r w:rsidRPr="009A204E">
        <w:rPr>
          <w:rFonts w:ascii="標楷體" w:eastAsia="標楷體" w:hAnsi="標楷體" w:cs="標楷體" w:hint="eastAsia"/>
          <w:b/>
          <w:sz w:val="28"/>
          <w:szCs w:val="28"/>
        </w:rPr>
        <w:lastRenderedPageBreak/>
        <w:t>花蓮縣</w:t>
      </w:r>
      <w:r w:rsidR="00C7088C">
        <w:rPr>
          <w:rFonts w:ascii="標楷體" w:eastAsia="標楷體" w:hAnsi="標楷體" w:cs="標楷體" w:hint="eastAsia"/>
          <w:b/>
          <w:sz w:val="28"/>
          <w:szCs w:val="28"/>
          <w:u w:val="single"/>
        </w:rPr>
        <w:t>豐濱</w:t>
      </w:r>
      <w:r w:rsidRPr="009A204E">
        <w:rPr>
          <w:rFonts w:ascii="標楷體" w:eastAsia="標楷體" w:hAnsi="標楷體" w:cs="標楷體"/>
          <w:b/>
          <w:sz w:val="28"/>
          <w:szCs w:val="28"/>
        </w:rPr>
        <w:t>國民</w:t>
      </w:r>
      <w:r w:rsidRPr="009A204E">
        <w:rPr>
          <w:rFonts w:ascii="標楷體" w:eastAsia="標楷體" w:hAnsi="標楷體" w:cs="標楷體" w:hint="eastAsia"/>
          <w:b/>
          <w:sz w:val="28"/>
          <w:szCs w:val="28"/>
        </w:rPr>
        <w:t>中</w:t>
      </w:r>
      <w:r w:rsidRPr="009A204E">
        <w:rPr>
          <w:rFonts w:ascii="標楷體" w:eastAsia="標楷體" w:hAnsi="標楷體" w:cs="標楷體"/>
          <w:b/>
          <w:sz w:val="28"/>
          <w:szCs w:val="28"/>
        </w:rPr>
        <w:t>學</w:t>
      </w:r>
      <w:r w:rsidR="00C7088C">
        <w:rPr>
          <w:rFonts w:ascii="標楷體" w:eastAsia="標楷體" w:hAnsi="標楷體" w:cs="標楷體" w:hint="eastAsia"/>
          <w:b/>
          <w:sz w:val="28"/>
          <w:szCs w:val="28"/>
        </w:rPr>
        <w:t>114</w:t>
      </w:r>
      <w:r w:rsidRPr="009A204E">
        <w:rPr>
          <w:rFonts w:ascii="標楷體" w:eastAsia="標楷體" w:hAnsi="標楷體" w:cs="標楷體"/>
          <w:b/>
          <w:sz w:val="28"/>
          <w:szCs w:val="28"/>
        </w:rPr>
        <w:t>學年度</w:t>
      </w:r>
      <w:r w:rsidRPr="009A204E">
        <w:rPr>
          <w:rFonts w:ascii="標楷體" w:eastAsia="標楷體" w:hAnsi="標楷體" w:cs="標楷體" w:hint="eastAsia"/>
          <w:b/>
          <w:sz w:val="28"/>
          <w:szCs w:val="28"/>
          <w:u w:val="single"/>
        </w:rPr>
        <w:t>九</w:t>
      </w:r>
      <w:r w:rsidRPr="009A204E">
        <w:rPr>
          <w:rFonts w:ascii="標楷體" w:eastAsia="標楷體" w:hAnsi="標楷體" w:cs="標楷體"/>
          <w:b/>
          <w:sz w:val="28"/>
          <w:szCs w:val="28"/>
        </w:rPr>
        <w:t>年級</w:t>
      </w:r>
      <w:r w:rsidRPr="009A204E">
        <w:rPr>
          <w:rFonts w:ascii="標楷體" w:eastAsia="標楷體" w:hAnsi="標楷體" w:cs="標楷體" w:hint="eastAsia"/>
          <w:b/>
          <w:sz w:val="28"/>
          <w:szCs w:val="28"/>
        </w:rPr>
        <w:t>第</w:t>
      </w:r>
      <w:r w:rsidRPr="009A204E">
        <w:rPr>
          <w:rFonts w:ascii="標楷體" w:eastAsia="標楷體" w:hAnsi="標楷體" w:cs="標楷體" w:hint="eastAsia"/>
          <w:b/>
          <w:sz w:val="28"/>
          <w:szCs w:val="28"/>
          <w:u w:val="single"/>
        </w:rPr>
        <w:t>二</w:t>
      </w:r>
      <w:proofErr w:type="gramStart"/>
      <w:r w:rsidRPr="009A204E">
        <w:rPr>
          <w:rFonts w:ascii="標楷體" w:eastAsia="標楷體" w:hAnsi="標楷體" w:cs="標楷體"/>
          <w:b/>
          <w:sz w:val="28"/>
          <w:szCs w:val="28"/>
        </w:rPr>
        <w:t>學期</w:t>
      </w:r>
      <w:r w:rsidRPr="009A204E">
        <w:rPr>
          <w:rFonts w:ascii="標楷體" w:eastAsia="標楷體" w:hAnsi="標楷體" w:cs="標楷體" w:hint="eastAsia"/>
          <w:b/>
          <w:sz w:val="28"/>
          <w:szCs w:val="28"/>
          <w:u w:val="single"/>
        </w:rPr>
        <w:t>部定</w:t>
      </w:r>
      <w:r w:rsidRPr="009A204E">
        <w:rPr>
          <w:rFonts w:ascii="標楷體" w:eastAsia="標楷體" w:hAnsi="標楷體" w:cs="標楷體" w:hint="eastAsia"/>
          <w:b/>
          <w:sz w:val="28"/>
          <w:szCs w:val="28"/>
        </w:rPr>
        <w:t>課</w:t>
      </w:r>
      <w:r w:rsidRPr="009A204E">
        <w:rPr>
          <w:rFonts w:ascii="標楷體" w:eastAsia="標楷體" w:hAnsi="標楷體" w:cs="標楷體"/>
          <w:b/>
          <w:sz w:val="28"/>
          <w:szCs w:val="28"/>
        </w:rPr>
        <w:t>程</w:t>
      </w:r>
      <w:proofErr w:type="gramEnd"/>
      <w:r w:rsidRPr="009A204E">
        <w:rPr>
          <w:rFonts w:ascii="標楷體" w:eastAsia="標楷體" w:hAnsi="標楷體" w:cs="標楷體"/>
          <w:b/>
          <w:sz w:val="28"/>
          <w:szCs w:val="28"/>
        </w:rPr>
        <w:t>計畫</w:t>
      </w:r>
      <w:r w:rsidRPr="009A204E">
        <w:rPr>
          <w:rFonts w:ascii="標楷體" w:eastAsia="標楷體" w:hAnsi="標楷體" w:cs="標楷體" w:hint="eastAsia"/>
          <w:b/>
          <w:sz w:val="28"/>
          <w:szCs w:val="28"/>
        </w:rPr>
        <w:t xml:space="preserve">  </w:t>
      </w:r>
      <w:r w:rsidRPr="009A204E">
        <w:rPr>
          <w:rFonts w:ascii="標楷體" w:eastAsia="標楷體" w:hAnsi="標楷體" w:cs="標楷體"/>
          <w:b/>
          <w:sz w:val="28"/>
          <w:szCs w:val="28"/>
        </w:rPr>
        <w:t>設計者：</w:t>
      </w:r>
      <w:r w:rsidR="00C7088C" w:rsidRPr="00C7088C">
        <w:rPr>
          <w:rFonts w:ascii="標楷體" w:eastAsia="標楷體" w:hAnsi="標楷體" w:cs="標楷體" w:hint="eastAsia"/>
          <w:b/>
          <w:sz w:val="28"/>
          <w:szCs w:val="28"/>
          <w:u w:val="single"/>
        </w:rPr>
        <w:t>陳金品</w:t>
      </w:r>
    </w:p>
    <w:p w14:paraId="26F93ABD" w14:textId="77777777" w:rsidR="00903AC4" w:rsidRPr="009A204E" w:rsidRDefault="00903AC4" w:rsidP="00903AC4">
      <w:pPr>
        <w:adjustRightInd w:val="0"/>
        <w:snapToGrid w:val="0"/>
        <w:spacing w:line="240" w:lineRule="atLeast"/>
        <w:ind w:left="-3"/>
        <w:jc w:val="both"/>
        <w:rPr>
          <w:rFonts w:ascii="標楷體" w:eastAsia="標楷體" w:hAnsi="標楷體"/>
          <w:b/>
          <w:color w:val="000000"/>
        </w:rPr>
      </w:pPr>
      <w:r w:rsidRPr="009A204E">
        <w:rPr>
          <w:rFonts w:ascii="標楷體" w:eastAsia="標楷體" w:hAnsi="標楷體" w:hint="eastAsia"/>
          <w:b/>
          <w:color w:val="000000"/>
        </w:rPr>
        <w:t>一、課</w:t>
      </w:r>
      <w:r w:rsidRPr="009A204E">
        <w:rPr>
          <w:rFonts w:ascii="標楷體" w:eastAsia="標楷體" w:hAnsi="標楷體"/>
          <w:b/>
          <w:color w:val="000000"/>
        </w:rPr>
        <w:t>程類別：</w:t>
      </w:r>
    </w:p>
    <w:p w14:paraId="424F24CD" w14:textId="77777777" w:rsidR="00903AC4" w:rsidRPr="009A204E" w:rsidRDefault="00903AC4" w:rsidP="00903AC4">
      <w:pPr>
        <w:pStyle w:val="a3"/>
        <w:adjustRightInd w:val="0"/>
        <w:snapToGrid w:val="0"/>
        <w:spacing w:line="240" w:lineRule="atLeast"/>
        <w:ind w:leftChars="0" w:left="357"/>
        <w:rPr>
          <w:rFonts w:ascii="標楷體" w:eastAsia="標楷體" w:hAnsi="標楷體" w:cs="MS Gothic"/>
          <w:color w:val="000000"/>
        </w:rPr>
      </w:pPr>
      <w:r w:rsidRPr="009A204E">
        <w:rPr>
          <w:rFonts w:ascii="標楷體" w:eastAsia="標楷體" w:hAnsi="標楷體" w:hint="eastAsia"/>
          <w:color w:val="000000"/>
        </w:rPr>
        <w:t>□國</w:t>
      </w:r>
      <w:r w:rsidRPr="009A204E">
        <w:rPr>
          <w:rFonts w:ascii="標楷體" w:eastAsia="標楷體" w:hAnsi="標楷體"/>
          <w:color w:val="000000"/>
        </w:rPr>
        <w:t>語文</w:t>
      </w:r>
      <w:r w:rsidRPr="009A204E">
        <w:rPr>
          <w:rFonts w:ascii="標楷體" w:eastAsia="標楷體" w:hAnsi="標楷體" w:hint="eastAsia"/>
          <w:color w:val="000000"/>
        </w:rPr>
        <w:t xml:space="preserve">     □</w:t>
      </w:r>
      <w:r w:rsidRPr="009A204E">
        <w:rPr>
          <w:rFonts w:ascii="標楷體" w:eastAsia="標楷體" w:hAnsi="標楷體"/>
          <w:color w:val="000000"/>
        </w:rPr>
        <w:t>閩南語文</w:t>
      </w:r>
      <w:r w:rsidRPr="009A204E">
        <w:rPr>
          <w:rFonts w:ascii="標楷體" w:eastAsia="標楷體" w:hAnsi="標楷體" w:hint="eastAsia"/>
          <w:color w:val="000000"/>
        </w:rPr>
        <w:t xml:space="preserve"> </w:t>
      </w:r>
      <w:r w:rsidRPr="009A204E">
        <w:rPr>
          <w:rFonts w:ascii="標楷體" w:eastAsia="標楷體" w:hAnsi="標楷體"/>
          <w:color w:val="000000"/>
        </w:rPr>
        <w:t xml:space="preserve">  </w:t>
      </w:r>
      <w:r w:rsidRPr="009A204E">
        <w:rPr>
          <w:rFonts w:ascii="標楷體" w:eastAsia="標楷體" w:hAnsi="標楷體" w:hint="eastAsia"/>
          <w:color w:val="000000"/>
        </w:rPr>
        <w:t xml:space="preserve">    </w:t>
      </w:r>
      <w:r w:rsidRPr="009A204E">
        <w:rPr>
          <w:rFonts w:ascii="標楷體" w:eastAsia="標楷體" w:hAnsi="標楷體" w:cs="MS Gothic" w:hint="eastAsia"/>
          <w:color w:val="000000"/>
        </w:rPr>
        <w:t>□</w:t>
      </w:r>
      <w:r w:rsidRPr="009A204E">
        <w:rPr>
          <w:rFonts w:ascii="標楷體" w:eastAsia="標楷體" w:hAnsi="標楷體" w:cs="MS Gothic"/>
          <w:color w:val="000000"/>
        </w:rPr>
        <w:t>客家語文</w:t>
      </w:r>
      <w:r w:rsidRPr="009A204E">
        <w:rPr>
          <w:rFonts w:ascii="標楷體" w:eastAsia="標楷體" w:hAnsi="標楷體" w:cs="MS Gothic" w:hint="eastAsia"/>
          <w:color w:val="000000"/>
        </w:rPr>
        <w:t xml:space="preserve"> </w:t>
      </w:r>
      <w:r w:rsidRPr="009A204E">
        <w:rPr>
          <w:rFonts w:ascii="標楷體" w:eastAsia="標楷體" w:hAnsi="標楷體" w:cs="MS Gothic"/>
          <w:color w:val="000000"/>
        </w:rPr>
        <w:t xml:space="preserve"> </w:t>
      </w:r>
      <w:r w:rsidRPr="009A204E">
        <w:rPr>
          <w:rFonts w:ascii="標楷體" w:eastAsia="標楷體" w:hAnsi="標楷體" w:cs="MS Gothic" w:hint="eastAsia"/>
          <w:color w:val="000000"/>
        </w:rPr>
        <w:t xml:space="preserve">  </w:t>
      </w:r>
      <w:r w:rsidRPr="009A204E">
        <w:rPr>
          <w:rFonts w:ascii="標楷體" w:eastAsia="標楷體" w:hAnsi="標楷體" w:cs="MS Gothic"/>
          <w:color w:val="000000"/>
        </w:rPr>
        <w:t xml:space="preserve"> </w:t>
      </w:r>
      <w:r w:rsidRPr="009A204E">
        <w:rPr>
          <w:rFonts w:ascii="標楷體" w:eastAsia="標楷體" w:hAnsi="標楷體" w:cs="MS Gothic" w:hint="eastAsia"/>
          <w:color w:val="000000"/>
        </w:rPr>
        <w:t xml:space="preserve"> □</w:t>
      </w:r>
      <w:r w:rsidRPr="009A204E">
        <w:rPr>
          <w:rFonts w:ascii="標楷體" w:eastAsia="標楷體" w:hAnsi="標楷體" w:cs="MS Gothic"/>
          <w:color w:val="000000"/>
        </w:rPr>
        <w:t>原住民族語文：</w:t>
      </w:r>
      <w:r w:rsidRPr="009A204E">
        <w:rPr>
          <w:rFonts w:ascii="標楷體" w:eastAsia="標楷體" w:hAnsi="標楷體" w:cs="MS Gothic" w:hint="eastAsia"/>
          <w:color w:val="000000"/>
          <w:u w:val="single"/>
        </w:rPr>
        <w:t xml:space="preserve">    </w:t>
      </w:r>
      <w:r w:rsidRPr="009A204E">
        <w:rPr>
          <w:rFonts w:ascii="標楷體" w:eastAsia="標楷體" w:hAnsi="標楷體" w:cs="MS Gothic" w:hint="eastAsia"/>
          <w:color w:val="000000"/>
        </w:rPr>
        <w:t>族          □</w:t>
      </w:r>
      <w:r w:rsidRPr="009A204E">
        <w:rPr>
          <w:rFonts w:ascii="標楷體" w:eastAsia="標楷體" w:hAnsi="標楷體" w:cs="MS Gothic"/>
          <w:color w:val="000000"/>
        </w:rPr>
        <w:t>新住民語文：</w:t>
      </w:r>
      <w:r w:rsidRPr="009A204E">
        <w:rPr>
          <w:rFonts w:ascii="標楷體" w:eastAsia="標楷體" w:hAnsi="標楷體" w:cs="MS Gothic" w:hint="eastAsia"/>
          <w:color w:val="000000"/>
          <w:u w:val="single"/>
        </w:rPr>
        <w:t xml:space="preserve">    </w:t>
      </w:r>
      <w:r w:rsidRPr="009A204E">
        <w:rPr>
          <w:rFonts w:ascii="標楷體" w:eastAsia="標楷體" w:hAnsi="標楷體" w:cs="MS Gothic" w:hint="eastAsia"/>
          <w:color w:val="000000"/>
        </w:rPr>
        <w:t xml:space="preserve">語 </w:t>
      </w:r>
      <w:r w:rsidRPr="009A204E">
        <w:rPr>
          <w:rFonts w:ascii="標楷體" w:eastAsia="標楷體" w:hAnsi="標楷體" w:cs="MS Gothic"/>
          <w:color w:val="000000"/>
        </w:rPr>
        <w:t xml:space="preserve">  </w:t>
      </w:r>
      <w:r w:rsidRPr="009A204E">
        <w:rPr>
          <w:rFonts w:ascii="標楷體" w:eastAsia="標楷體" w:hAnsi="標楷體" w:cs="MS Gothic" w:hint="eastAsia"/>
          <w:color w:val="000000"/>
        </w:rPr>
        <w:t xml:space="preserve">   □</w:t>
      </w:r>
      <w:r w:rsidRPr="009A204E">
        <w:rPr>
          <w:rFonts w:ascii="標楷體" w:eastAsia="標楷體" w:hAnsi="標楷體" w:cs="MS Gothic"/>
          <w:color w:val="000000"/>
        </w:rPr>
        <w:t>英語文</w:t>
      </w:r>
    </w:p>
    <w:p w14:paraId="71439287" w14:textId="77777777" w:rsidR="00903AC4" w:rsidRPr="009A204E" w:rsidRDefault="00903AC4" w:rsidP="00903AC4">
      <w:pPr>
        <w:pStyle w:val="a3"/>
        <w:adjustRightInd w:val="0"/>
        <w:snapToGrid w:val="0"/>
        <w:spacing w:line="240" w:lineRule="atLeast"/>
        <w:ind w:leftChars="0" w:left="357"/>
        <w:rPr>
          <w:rFonts w:ascii="標楷體" w:eastAsia="標楷體" w:hAnsi="標楷體" w:cs="MS Gothic"/>
          <w:color w:val="000000"/>
        </w:rPr>
      </w:pPr>
      <w:r w:rsidRPr="009A204E">
        <w:rPr>
          <w:rFonts w:ascii="標楷體" w:eastAsia="標楷體" w:hAnsi="標楷體" w:cs="MS Gothic" w:hint="eastAsia"/>
          <w:color w:val="000000"/>
        </w:rPr>
        <w:t>□</w:t>
      </w:r>
      <w:r w:rsidRPr="009A204E">
        <w:rPr>
          <w:rFonts w:ascii="標楷體" w:eastAsia="標楷體" w:hAnsi="標楷體" w:cs="MS Gothic"/>
          <w:color w:val="000000"/>
        </w:rPr>
        <w:t>數學</w:t>
      </w:r>
      <w:r w:rsidRPr="009A204E">
        <w:rPr>
          <w:rFonts w:ascii="標楷體" w:eastAsia="標楷體" w:hAnsi="標楷體" w:cs="MS Gothic" w:hint="eastAsia"/>
          <w:color w:val="000000"/>
        </w:rPr>
        <w:t xml:space="preserve">       □</w:t>
      </w:r>
      <w:r w:rsidRPr="009A204E">
        <w:rPr>
          <w:rFonts w:ascii="標楷體" w:eastAsia="標楷體" w:hAnsi="標楷體" w:cs="MS Gothic"/>
          <w:color w:val="000000"/>
        </w:rPr>
        <w:t>健康與體育</w:t>
      </w:r>
      <w:r w:rsidRPr="009A204E">
        <w:rPr>
          <w:rFonts w:ascii="標楷體" w:eastAsia="標楷體" w:hAnsi="標楷體" w:cs="MS Gothic" w:hint="eastAsia"/>
          <w:color w:val="000000"/>
        </w:rPr>
        <w:t xml:space="preserve"> </w:t>
      </w:r>
      <w:r w:rsidRPr="009A204E">
        <w:rPr>
          <w:rFonts w:ascii="標楷體" w:eastAsia="標楷體" w:hAnsi="標楷體" w:cs="MS Gothic"/>
          <w:color w:val="000000"/>
        </w:rPr>
        <w:t xml:space="preserve"> </w:t>
      </w:r>
      <w:r w:rsidRPr="009A204E">
        <w:rPr>
          <w:rFonts w:ascii="標楷體" w:eastAsia="標楷體" w:hAnsi="標楷體" w:cs="MS Gothic" w:hint="eastAsia"/>
          <w:color w:val="000000"/>
        </w:rPr>
        <w:t xml:space="preserve">   □</w:t>
      </w:r>
      <w:r w:rsidRPr="009A204E">
        <w:rPr>
          <w:rFonts w:ascii="標楷體" w:eastAsia="標楷體" w:hAnsi="標楷體" w:cs="MS Gothic"/>
          <w:color w:val="000000"/>
        </w:rPr>
        <w:t>生活課程</w:t>
      </w:r>
      <w:r w:rsidRPr="009A204E">
        <w:rPr>
          <w:rFonts w:ascii="標楷體" w:eastAsia="標楷體" w:hAnsi="標楷體" w:cs="MS Gothic" w:hint="eastAsia"/>
          <w:color w:val="000000"/>
        </w:rPr>
        <w:t xml:space="preserve">    </w:t>
      </w:r>
      <w:r w:rsidRPr="009A204E">
        <w:rPr>
          <w:rFonts w:ascii="標楷體" w:eastAsia="標楷體" w:hAnsi="標楷體" w:cs="MS Gothic"/>
          <w:color w:val="000000"/>
        </w:rPr>
        <w:t xml:space="preserve"> </w:t>
      </w:r>
      <w:r w:rsidRPr="009A204E">
        <w:rPr>
          <w:rFonts w:ascii="標楷體" w:eastAsia="標楷體" w:hAnsi="標楷體" w:cs="MS Gothic" w:hint="eastAsia"/>
          <w:color w:val="000000"/>
        </w:rPr>
        <w:t xml:space="preserve"> □</w:t>
      </w:r>
      <w:r w:rsidRPr="009A204E">
        <w:rPr>
          <w:rFonts w:ascii="標楷體" w:eastAsia="標楷體" w:hAnsi="標楷體" w:cs="MS Gothic"/>
          <w:color w:val="000000"/>
        </w:rPr>
        <w:t>社會</w:t>
      </w:r>
      <w:r w:rsidRPr="009A204E">
        <w:rPr>
          <w:rFonts w:ascii="標楷體" w:eastAsia="標楷體" w:hAnsi="標楷體" w:cs="MS Gothic" w:hint="eastAsia"/>
          <w:color w:val="000000"/>
        </w:rPr>
        <w:t xml:space="preserve">          ■</w:t>
      </w:r>
      <w:r w:rsidRPr="009A204E">
        <w:rPr>
          <w:rFonts w:ascii="標楷體" w:eastAsia="標楷體" w:hAnsi="標楷體" w:cs="MS Gothic"/>
          <w:color w:val="000000"/>
        </w:rPr>
        <w:t>自然</w:t>
      </w:r>
      <w:r w:rsidRPr="009A204E">
        <w:rPr>
          <w:rFonts w:ascii="標楷體" w:eastAsia="標楷體" w:hAnsi="標楷體" w:cs="MS Gothic" w:hint="eastAsia"/>
          <w:color w:val="000000"/>
        </w:rPr>
        <w:t xml:space="preserve">          □</w:t>
      </w:r>
      <w:r w:rsidRPr="009A204E">
        <w:rPr>
          <w:rFonts w:ascii="標楷體" w:eastAsia="標楷體" w:hAnsi="標楷體" w:cs="MS Gothic"/>
          <w:color w:val="000000"/>
        </w:rPr>
        <w:t>藝術</w:t>
      </w:r>
      <w:r w:rsidRPr="009A204E">
        <w:rPr>
          <w:rFonts w:ascii="標楷體" w:eastAsia="標楷體" w:hAnsi="標楷體" w:cs="MS Gothic" w:hint="eastAsia"/>
          <w:color w:val="000000"/>
        </w:rPr>
        <w:t xml:space="preserve">    </w:t>
      </w:r>
      <w:r w:rsidRPr="009A204E">
        <w:rPr>
          <w:rFonts w:ascii="標楷體" w:eastAsia="標楷體" w:hAnsi="標楷體" w:cs="MS Gothic"/>
          <w:color w:val="000000"/>
        </w:rPr>
        <w:t xml:space="preserve"> </w:t>
      </w:r>
      <w:r w:rsidRPr="009A204E">
        <w:rPr>
          <w:rFonts w:ascii="標楷體" w:eastAsia="標楷體" w:hAnsi="標楷體" w:cs="MS Gothic" w:hint="eastAsia"/>
          <w:color w:val="000000"/>
        </w:rPr>
        <w:t xml:space="preserve">   □</w:t>
      </w:r>
      <w:r w:rsidRPr="009A204E">
        <w:rPr>
          <w:rFonts w:ascii="標楷體" w:eastAsia="標楷體" w:hAnsi="標楷體" w:cs="MS Gothic"/>
          <w:color w:val="000000"/>
        </w:rPr>
        <w:t>綜合</w:t>
      </w:r>
      <w:r w:rsidRPr="009A204E">
        <w:rPr>
          <w:rFonts w:ascii="標楷體" w:eastAsia="標楷體" w:hAnsi="標楷體" w:cs="MS Gothic" w:hint="eastAsia"/>
          <w:color w:val="000000"/>
        </w:rPr>
        <w:t xml:space="preserve">      □科技</w:t>
      </w:r>
    </w:p>
    <w:p w14:paraId="48593EE0" w14:textId="77777777" w:rsidR="00903AC4" w:rsidRPr="009A204E" w:rsidRDefault="00903AC4" w:rsidP="00903AC4">
      <w:pPr>
        <w:spacing w:afterLines="100" w:after="360" w:line="400" w:lineRule="exact"/>
        <w:jc w:val="both"/>
        <w:rPr>
          <w:rFonts w:ascii="標楷體" w:eastAsia="標楷體" w:hAnsi="標楷體"/>
          <w:b/>
          <w:color w:val="000000"/>
        </w:rPr>
      </w:pPr>
      <w:r w:rsidRPr="009A204E">
        <w:rPr>
          <w:rFonts w:ascii="標楷體" w:eastAsia="標楷體" w:hAnsi="標楷體" w:hint="eastAsia"/>
          <w:b/>
          <w:color w:val="000000"/>
        </w:rPr>
        <w:t>二、學習節數：</w:t>
      </w:r>
      <w:r w:rsidRPr="009A204E">
        <w:rPr>
          <w:rFonts w:ascii="標楷體" w:eastAsia="標楷體" w:hAnsi="標楷體" w:hint="eastAsia"/>
          <w:color w:val="000000"/>
        </w:rPr>
        <w:t>每週（3）節，實施（20）</w:t>
      </w:r>
      <w:proofErr w:type="gramStart"/>
      <w:r w:rsidRPr="009A204E">
        <w:rPr>
          <w:rFonts w:ascii="標楷體" w:eastAsia="標楷體" w:hAnsi="標楷體" w:hint="eastAsia"/>
          <w:color w:val="000000"/>
        </w:rPr>
        <w:t>週</w:t>
      </w:r>
      <w:proofErr w:type="gramEnd"/>
      <w:r w:rsidRPr="009A204E">
        <w:rPr>
          <w:rFonts w:ascii="標楷體" w:eastAsia="標楷體" w:hAnsi="標楷體" w:hint="eastAsia"/>
          <w:color w:val="000000"/>
        </w:rPr>
        <w:t>，共（60）節。</w:t>
      </w:r>
    </w:p>
    <w:p w14:paraId="22CDFEB4" w14:textId="77777777" w:rsidR="00903AC4" w:rsidRPr="009A204E" w:rsidRDefault="00903AC4" w:rsidP="00903AC4">
      <w:pPr>
        <w:spacing w:afterLines="100" w:after="360" w:line="400" w:lineRule="exact"/>
        <w:jc w:val="both"/>
        <w:rPr>
          <w:rFonts w:ascii="標楷體" w:eastAsia="標楷體" w:hAnsi="標楷體"/>
          <w:b/>
        </w:rPr>
      </w:pPr>
      <w:r w:rsidRPr="009A204E">
        <w:rPr>
          <w:rFonts w:ascii="標楷體" w:eastAsia="標楷體" w:hAnsi="標楷體" w:hint="eastAsia"/>
          <w:b/>
        </w:rPr>
        <w:t>三、素養導</w:t>
      </w:r>
      <w:r w:rsidRPr="009A204E">
        <w:rPr>
          <w:rFonts w:ascii="標楷體" w:eastAsia="標楷體" w:hAnsi="標楷體"/>
          <w:b/>
        </w:rPr>
        <w:t>向</w:t>
      </w:r>
      <w:r w:rsidRPr="009A204E">
        <w:rPr>
          <w:rFonts w:ascii="標楷體" w:eastAsia="標楷體" w:hAnsi="標楷體" w:hint="eastAsia"/>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486"/>
        <w:gridCol w:w="1507"/>
        <w:gridCol w:w="1507"/>
        <w:gridCol w:w="3112"/>
        <w:gridCol w:w="456"/>
        <w:gridCol w:w="1072"/>
        <w:gridCol w:w="1387"/>
        <w:gridCol w:w="1340"/>
        <w:gridCol w:w="1813"/>
      </w:tblGrid>
      <w:tr w:rsidR="00903AC4" w:rsidRPr="009A204E" w14:paraId="76D01039" w14:textId="77777777" w:rsidTr="003060BB">
        <w:trPr>
          <w:trHeight w:val="540"/>
        </w:trPr>
        <w:tc>
          <w:tcPr>
            <w:tcW w:w="959" w:type="dxa"/>
            <w:vMerge w:val="restart"/>
            <w:shd w:val="clear" w:color="auto" w:fill="auto"/>
            <w:vAlign w:val="center"/>
          </w:tcPr>
          <w:p w14:paraId="53B1055F" w14:textId="77777777" w:rsidR="00903AC4" w:rsidRPr="00787203" w:rsidRDefault="00903AC4" w:rsidP="00903AC4">
            <w:pPr>
              <w:adjustRightInd w:val="0"/>
              <w:snapToGrid w:val="0"/>
              <w:spacing w:line="240" w:lineRule="atLeast"/>
              <w:jc w:val="center"/>
              <w:rPr>
                <w:rFonts w:ascii="標楷體" w:eastAsia="標楷體" w:hAnsi="標楷體"/>
                <w:color w:val="000000"/>
              </w:rPr>
            </w:pPr>
            <w:r w:rsidRPr="00787203">
              <w:rPr>
                <w:rFonts w:ascii="標楷體" w:eastAsia="標楷體" w:hAnsi="標楷體" w:hint="eastAsia"/>
                <w:color w:val="000000"/>
              </w:rPr>
              <w:t>教</w:t>
            </w:r>
            <w:r w:rsidRPr="00787203">
              <w:rPr>
                <w:rFonts w:ascii="標楷體" w:eastAsia="標楷體" w:hAnsi="標楷體"/>
                <w:color w:val="000000"/>
              </w:rPr>
              <w:t>學期程</w:t>
            </w:r>
          </w:p>
        </w:tc>
        <w:tc>
          <w:tcPr>
            <w:tcW w:w="1486" w:type="dxa"/>
            <w:vMerge w:val="restart"/>
            <w:shd w:val="clear" w:color="auto" w:fill="auto"/>
            <w:vAlign w:val="center"/>
          </w:tcPr>
          <w:p w14:paraId="49280060" w14:textId="77777777" w:rsidR="00903AC4" w:rsidRPr="00787203" w:rsidRDefault="00903AC4" w:rsidP="00903AC4">
            <w:pPr>
              <w:adjustRightInd w:val="0"/>
              <w:snapToGrid w:val="0"/>
              <w:spacing w:line="240" w:lineRule="atLeast"/>
              <w:jc w:val="center"/>
              <w:rPr>
                <w:rFonts w:ascii="標楷體" w:eastAsia="標楷體" w:hAnsi="標楷體"/>
                <w:color w:val="000000"/>
              </w:rPr>
            </w:pPr>
            <w:r w:rsidRPr="00787203">
              <w:rPr>
                <w:rFonts w:ascii="標楷體" w:eastAsia="標楷體" w:hAnsi="標楷體" w:hint="eastAsia"/>
                <w:color w:val="000000"/>
              </w:rPr>
              <w:t>核心素養</w:t>
            </w:r>
          </w:p>
        </w:tc>
        <w:tc>
          <w:tcPr>
            <w:tcW w:w="3014" w:type="dxa"/>
            <w:gridSpan w:val="2"/>
            <w:shd w:val="clear" w:color="auto" w:fill="auto"/>
            <w:vAlign w:val="center"/>
          </w:tcPr>
          <w:p w14:paraId="1EA34E2D" w14:textId="77777777" w:rsidR="00903AC4" w:rsidRPr="00787203" w:rsidRDefault="00903AC4" w:rsidP="00903AC4">
            <w:pPr>
              <w:adjustRightInd w:val="0"/>
              <w:snapToGrid w:val="0"/>
              <w:spacing w:line="260" w:lineRule="exact"/>
              <w:jc w:val="center"/>
              <w:rPr>
                <w:rFonts w:ascii="標楷體" w:eastAsia="標楷體" w:hAnsi="標楷體"/>
                <w:color w:val="000000"/>
              </w:rPr>
            </w:pPr>
            <w:r w:rsidRPr="00787203">
              <w:rPr>
                <w:rFonts w:ascii="標楷體" w:eastAsia="標楷體" w:hAnsi="標楷體" w:hint="eastAsia"/>
                <w:color w:val="000000"/>
              </w:rPr>
              <w:t>學習重點</w:t>
            </w:r>
          </w:p>
        </w:tc>
        <w:tc>
          <w:tcPr>
            <w:tcW w:w="3112" w:type="dxa"/>
            <w:vMerge w:val="restart"/>
            <w:shd w:val="clear" w:color="auto" w:fill="auto"/>
            <w:vAlign w:val="center"/>
          </w:tcPr>
          <w:p w14:paraId="79FACC04" w14:textId="77777777" w:rsidR="00903AC4" w:rsidRPr="00787203" w:rsidRDefault="00903AC4" w:rsidP="00903AC4">
            <w:pPr>
              <w:adjustRightInd w:val="0"/>
              <w:snapToGrid w:val="0"/>
              <w:spacing w:line="240" w:lineRule="atLeast"/>
              <w:jc w:val="center"/>
              <w:rPr>
                <w:rFonts w:ascii="標楷體" w:eastAsia="標楷體" w:hAnsi="標楷體"/>
              </w:rPr>
            </w:pPr>
            <w:r w:rsidRPr="00787203">
              <w:rPr>
                <w:rFonts w:ascii="標楷體" w:eastAsia="標楷體" w:hAnsi="標楷體" w:hint="eastAsia"/>
              </w:rPr>
              <w:t>單</w:t>
            </w:r>
            <w:r w:rsidRPr="00787203">
              <w:rPr>
                <w:rFonts w:ascii="標楷體" w:eastAsia="標楷體" w:hAnsi="標楷體"/>
              </w:rPr>
              <w:t>元</w:t>
            </w:r>
            <w:r w:rsidRPr="00787203">
              <w:rPr>
                <w:rFonts w:ascii="標楷體" w:eastAsia="標楷體" w:hAnsi="標楷體" w:hint="eastAsia"/>
              </w:rPr>
              <w:t>/主</w:t>
            </w:r>
            <w:r w:rsidRPr="00787203">
              <w:rPr>
                <w:rFonts w:ascii="標楷體" w:eastAsia="標楷體" w:hAnsi="標楷體"/>
              </w:rPr>
              <w:t>題</w:t>
            </w:r>
            <w:r w:rsidRPr="00787203">
              <w:rPr>
                <w:rFonts w:ascii="標楷體" w:eastAsia="標楷體" w:hAnsi="標楷體" w:hint="eastAsia"/>
              </w:rPr>
              <w:t>名</w:t>
            </w:r>
            <w:r w:rsidRPr="00787203">
              <w:rPr>
                <w:rFonts w:ascii="標楷體" w:eastAsia="標楷體" w:hAnsi="標楷體"/>
              </w:rPr>
              <w:t>稱</w:t>
            </w:r>
          </w:p>
          <w:p w14:paraId="2571B415" w14:textId="77777777" w:rsidR="00903AC4" w:rsidRPr="00787203" w:rsidRDefault="00903AC4" w:rsidP="00903AC4">
            <w:pPr>
              <w:adjustRightInd w:val="0"/>
              <w:snapToGrid w:val="0"/>
              <w:spacing w:line="240" w:lineRule="atLeast"/>
              <w:jc w:val="center"/>
              <w:rPr>
                <w:rFonts w:ascii="標楷體" w:eastAsia="標楷體" w:hAnsi="標楷體"/>
                <w:color w:val="000000"/>
              </w:rPr>
            </w:pPr>
            <w:r w:rsidRPr="00787203">
              <w:rPr>
                <w:rFonts w:ascii="標楷體" w:eastAsia="標楷體" w:hAnsi="標楷體"/>
              </w:rPr>
              <w:t>與</w:t>
            </w:r>
            <w:r w:rsidRPr="00787203">
              <w:rPr>
                <w:rFonts w:ascii="標楷體" w:eastAsia="標楷體" w:hAnsi="標楷體" w:hint="eastAsia"/>
              </w:rPr>
              <w:t>活動內容</w:t>
            </w:r>
          </w:p>
        </w:tc>
        <w:tc>
          <w:tcPr>
            <w:tcW w:w="456" w:type="dxa"/>
            <w:vMerge w:val="restart"/>
            <w:shd w:val="clear" w:color="auto" w:fill="auto"/>
            <w:vAlign w:val="center"/>
          </w:tcPr>
          <w:p w14:paraId="16166292" w14:textId="77777777" w:rsidR="00903AC4" w:rsidRPr="00787203" w:rsidRDefault="00903AC4" w:rsidP="00903AC4">
            <w:pPr>
              <w:adjustRightInd w:val="0"/>
              <w:snapToGrid w:val="0"/>
              <w:spacing w:line="240" w:lineRule="atLeast"/>
              <w:jc w:val="center"/>
              <w:rPr>
                <w:rFonts w:ascii="標楷體" w:eastAsia="標楷體" w:hAnsi="標楷體"/>
                <w:color w:val="000000"/>
              </w:rPr>
            </w:pPr>
            <w:r w:rsidRPr="00787203">
              <w:rPr>
                <w:rFonts w:ascii="標楷體" w:eastAsia="標楷體" w:hAnsi="標楷體" w:hint="eastAsia"/>
                <w:color w:val="000000"/>
              </w:rPr>
              <w:t>節數</w:t>
            </w:r>
          </w:p>
        </w:tc>
        <w:tc>
          <w:tcPr>
            <w:tcW w:w="1072" w:type="dxa"/>
            <w:vMerge w:val="restart"/>
            <w:shd w:val="clear" w:color="auto" w:fill="auto"/>
            <w:vAlign w:val="center"/>
          </w:tcPr>
          <w:p w14:paraId="73D045D1" w14:textId="77777777" w:rsidR="00903AC4" w:rsidRPr="00787203" w:rsidRDefault="00903AC4" w:rsidP="00903AC4">
            <w:pPr>
              <w:adjustRightInd w:val="0"/>
              <w:snapToGrid w:val="0"/>
              <w:spacing w:line="240" w:lineRule="atLeast"/>
              <w:jc w:val="center"/>
              <w:rPr>
                <w:rFonts w:ascii="標楷體" w:eastAsia="標楷體" w:hAnsi="標楷體"/>
                <w:color w:val="000000"/>
              </w:rPr>
            </w:pPr>
            <w:r w:rsidRPr="00787203">
              <w:rPr>
                <w:rFonts w:ascii="標楷體" w:eastAsia="標楷體" w:hAnsi="標楷體" w:hint="eastAsia"/>
                <w:color w:val="000000"/>
              </w:rPr>
              <w:t>教學</w:t>
            </w:r>
          </w:p>
          <w:p w14:paraId="18134768" w14:textId="77777777" w:rsidR="00903AC4" w:rsidRPr="00787203" w:rsidRDefault="00903AC4" w:rsidP="00903AC4">
            <w:pPr>
              <w:adjustRightInd w:val="0"/>
              <w:snapToGrid w:val="0"/>
              <w:spacing w:line="240" w:lineRule="atLeast"/>
              <w:jc w:val="center"/>
              <w:rPr>
                <w:rFonts w:ascii="標楷體" w:eastAsia="標楷體" w:hAnsi="標楷體"/>
                <w:color w:val="000000"/>
              </w:rPr>
            </w:pPr>
            <w:r w:rsidRPr="00787203">
              <w:rPr>
                <w:rFonts w:ascii="標楷體" w:eastAsia="標楷體" w:hAnsi="標楷體" w:hint="eastAsia"/>
                <w:color w:val="000000"/>
              </w:rPr>
              <w:t>資源</w:t>
            </w:r>
          </w:p>
        </w:tc>
        <w:tc>
          <w:tcPr>
            <w:tcW w:w="1387" w:type="dxa"/>
            <w:vMerge w:val="restart"/>
            <w:shd w:val="clear" w:color="auto" w:fill="auto"/>
            <w:vAlign w:val="center"/>
          </w:tcPr>
          <w:p w14:paraId="36A72A96" w14:textId="77777777" w:rsidR="00903AC4" w:rsidRPr="00787203" w:rsidRDefault="00903AC4" w:rsidP="00903AC4">
            <w:pPr>
              <w:adjustRightInd w:val="0"/>
              <w:snapToGrid w:val="0"/>
              <w:spacing w:line="240" w:lineRule="atLeast"/>
              <w:jc w:val="center"/>
              <w:rPr>
                <w:rFonts w:ascii="標楷體" w:eastAsia="標楷體" w:hAnsi="標楷體"/>
                <w:color w:val="000000"/>
              </w:rPr>
            </w:pPr>
            <w:r w:rsidRPr="00787203">
              <w:rPr>
                <w:rFonts w:ascii="標楷體" w:eastAsia="標楷體" w:hAnsi="標楷體" w:hint="eastAsia"/>
                <w:color w:val="000000"/>
              </w:rPr>
              <w:t>評</w:t>
            </w:r>
            <w:r w:rsidRPr="00787203">
              <w:rPr>
                <w:rFonts w:ascii="標楷體" w:eastAsia="標楷體" w:hAnsi="標楷體"/>
                <w:color w:val="000000"/>
              </w:rPr>
              <w:t>量方式</w:t>
            </w:r>
          </w:p>
        </w:tc>
        <w:tc>
          <w:tcPr>
            <w:tcW w:w="1340" w:type="dxa"/>
            <w:vMerge w:val="restart"/>
            <w:shd w:val="clear" w:color="auto" w:fill="auto"/>
            <w:vAlign w:val="center"/>
          </w:tcPr>
          <w:p w14:paraId="4619931C" w14:textId="77777777" w:rsidR="00903AC4" w:rsidRPr="00787203" w:rsidRDefault="00903AC4" w:rsidP="00903AC4">
            <w:pPr>
              <w:adjustRightInd w:val="0"/>
              <w:snapToGrid w:val="0"/>
              <w:spacing w:line="240" w:lineRule="atLeast"/>
              <w:jc w:val="center"/>
              <w:rPr>
                <w:rFonts w:ascii="標楷體" w:eastAsia="標楷體" w:hAnsi="標楷體"/>
                <w:color w:val="000000"/>
              </w:rPr>
            </w:pPr>
            <w:r w:rsidRPr="00787203">
              <w:rPr>
                <w:rFonts w:ascii="標楷體" w:eastAsia="標楷體" w:hAnsi="標楷體" w:hint="eastAsia"/>
                <w:color w:val="000000"/>
              </w:rPr>
              <w:t>融</w:t>
            </w:r>
            <w:r w:rsidRPr="00787203">
              <w:rPr>
                <w:rFonts w:ascii="標楷體" w:eastAsia="標楷體" w:hAnsi="標楷體"/>
                <w:color w:val="000000"/>
              </w:rPr>
              <w:t>入議題</w:t>
            </w:r>
          </w:p>
          <w:p w14:paraId="5E2D721C" w14:textId="77777777" w:rsidR="00903AC4" w:rsidRPr="00787203" w:rsidRDefault="00903AC4" w:rsidP="00903AC4">
            <w:pPr>
              <w:adjustRightInd w:val="0"/>
              <w:snapToGrid w:val="0"/>
              <w:spacing w:line="240" w:lineRule="atLeast"/>
              <w:jc w:val="center"/>
              <w:rPr>
                <w:rFonts w:ascii="標楷體" w:eastAsia="標楷體" w:hAnsi="標楷體"/>
                <w:color w:val="000000"/>
              </w:rPr>
            </w:pPr>
            <w:r w:rsidRPr="00787203">
              <w:rPr>
                <w:rFonts w:ascii="標楷體" w:eastAsia="標楷體" w:hAnsi="標楷體"/>
                <w:color w:val="000000"/>
              </w:rPr>
              <w:t>實質內涵</w:t>
            </w:r>
          </w:p>
        </w:tc>
        <w:tc>
          <w:tcPr>
            <w:tcW w:w="1813" w:type="dxa"/>
            <w:vMerge w:val="restart"/>
            <w:shd w:val="clear" w:color="auto" w:fill="auto"/>
            <w:vAlign w:val="center"/>
          </w:tcPr>
          <w:p w14:paraId="107F8D51" w14:textId="77777777" w:rsidR="00903AC4" w:rsidRPr="00787203" w:rsidRDefault="00903AC4" w:rsidP="00903AC4">
            <w:pPr>
              <w:jc w:val="center"/>
              <w:rPr>
                <w:rFonts w:ascii="標楷體" w:eastAsia="標楷體" w:hAnsi="標楷體"/>
                <w:color w:val="000000"/>
              </w:rPr>
            </w:pPr>
            <w:r w:rsidRPr="00787203">
              <w:rPr>
                <w:rFonts w:ascii="標楷體" w:eastAsia="標楷體" w:hAnsi="標楷體" w:hint="eastAsia"/>
                <w:color w:val="000000"/>
              </w:rPr>
              <w:t>備註</w:t>
            </w:r>
          </w:p>
          <w:p w14:paraId="085D1A8C" w14:textId="77777777" w:rsidR="00903AC4" w:rsidRPr="00787203" w:rsidRDefault="00903AC4" w:rsidP="00903AC4">
            <w:pPr>
              <w:jc w:val="center"/>
              <w:rPr>
                <w:rFonts w:ascii="標楷體" w:eastAsia="標楷體" w:hAnsi="標楷體"/>
                <w:color w:val="000000"/>
              </w:rPr>
            </w:pPr>
            <w:r w:rsidRPr="00787203">
              <w:rPr>
                <w:rFonts w:ascii="標楷體" w:eastAsia="標楷體" w:hAnsi="標楷體" w:cs="Arial"/>
                <w:kern w:val="0"/>
              </w:rPr>
              <w:t>(如協同方式/申請經費)</w:t>
            </w:r>
          </w:p>
        </w:tc>
      </w:tr>
      <w:tr w:rsidR="00903AC4" w:rsidRPr="009A204E" w14:paraId="1049E37C" w14:textId="77777777" w:rsidTr="003060BB">
        <w:trPr>
          <w:trHeight w:val="540"/>
        </w:trPr>
        <w:tc>
          <w:tcPr>
            <w:tcW w:w="959" w:type="dxa"/>
            <w:vMerge/>
            <w:shd w:val="clear" w:color="auto" w:fill="auto"/>
            <w:vAlign w:val="center"/>
          </w:tcPr>
          <w:p w14:paraId="270B50B9" w14:textId="77777777" w:rsidR="00903AC4" w:rsidRPr="009A204E" w:rsidRDefault="00903AC4" w:rsidP="00903AC4">
            <w:pPr>
              <w:adjustRightInd w:val="0"/>
              <w:snapToGrid w:val="0"/>
              <w:spacing w:line="240" w:lineRule="atLeast"/>
              <w:jc w:val="center"/>
              <w:rPr>
                <w:rFonts w:ascii="標楷體" w:eastAsia="標楷體" w:hAnsi="標楷體"/>
                <w:color w:val="000000"/>
              </w:rPr>
            </w:pPr>
          </w:p>
        </w:tc>
        <w:tc>
          <w:tcPr>
            <w:tcW w:w="1486" w:type="dxa"/>
            <w:vMerge/>
            <w:shd w:val="clear" w:color="auto" w:fill="auto"/>
            <w:vAlign w:val="center"/>
          </w:tcPr>
          <w:p w14:paraId="78247FFA" w14:textId="77777777" w:rsidR="00903AC4" w:rsidRPr="009A204E" w:rsidRDefault="00903AC4" w:rsidP="00903AC4">
            <w:pPr>
              <w:adjustRightInd w:val="0"/>
              <w:snapToGrid w:val="0"/>
              <w:spacing w:line="240" w:lineRule="atLeast"/>
              <w:jc w:val="center"/>
              <w:rPr>
                <w:rFonts w:ascii="標楷體" w:eastAsia="標楷體" w:hAnsi="標楷體"/>
                <w:color w:val="000000"/>
              </w:rPr>
            </w:pPr>
          </w:p>
        </w:tc>
        <w:tc>
          <w:tcPr>
            <w:tcW w:w="1507" w:type="dxa"/>
            <w:shd w:val="clear" w:color="auto" w:fill="auto"/>
            <w:vAlign w:val="center"/>
          </w:tcPr>
          <w:p w14:paraId="2B4E918F" w14:textId="77777777" w:rsidR="00903AC4" w:rsidRPr="009A204E" w:rsidRDefault="00903AC4" w:rsidP="00903AC4">
            <w:pPr>
              <w:adjustRightInd w:val="0"/>
              <w:snapToGrid w:val="0"/>
              <w:spacing w:line="260" w:lineRule="exact"/>
              <w:jc w:val="center"/>
              <w:rPr>
                <w:rFonts w:ascii="標楷體" w:eastAsia="標楷體" w:hAnsi="標楷體"/>
                <w:color w:val="000000"/>
              </w:rPr>
            </w:pPr>
            <w:r w:rsidRPr="00787203">
              <w:rPr>
                <w:rFonts w:ascii="標楷體" w:eastAsia="標楷體" w:hAnsi="標楷體" w:hint="eastAsia"/>
                <w:color w:val="000000"/>
              </w:rPr>
              <w:t>學習表現</w:t>
            </w:r>
          </w:p>
        </w:tc>
        <w:tc>
          <w:tcPr>
            <w:tcW w:w="1507" w:type="dxa"/>
            <w:shd w:val="clear" w:color="auto" w:fill="auto"/>
            <w:vAlign w:val="center"/>
          </w:tcPr>
          <w:p w14:paraId="0032D89F" w14:textId="77777777" w:rsidR="00903AC4" w:rsidRPr="009A204E" w:rsidRDefault="00903AC4" w:rsidP="00903AC4">
            <w:pPr>
              <w:adjustRightInd w:val="0"/>
              <w:snapToGrid w:val="0"/>
              <w:spacing w:line="240" w:lineRule="atLeast"/>
              <w:jc w:val="center"/>
              <w:rPr>
                <w:rFonts w:ascii="標楷體" w:eastAsia="標楷體" w:hAnsi="標楷體"/>
                <w:color w:val="000000"/>
              </w:rPr>
            </w:pPr>
            <w:r w:rsidRPr="00787203">
              <w:rPr>
                <w:rFonts w:ascii="標楷體" w:eastAsia="標楷體" w:hAnsi="標楷體" w:hint="eastAsia"/>
                <w:color w:val="000000"/>
              </w:rPr>
              <w:t>學習內容</w:t>
            </w:r>
          </w:p>
        </w:tc>
        <w:tc>
          <w:tcPr>
            <w:tcW w:w="3112" w:type="dxa"/>
            <w:vMerge/>
            <w:shd w:val="clear" w:color="auto" w:fill="auto"/>
            <w:vAlign w:val="center"/>
          </w:tcPr>
          <w:p w14:paraId="39ACEBAF" w14:textId="77777777" w:rsidR="00903AC4" w:rsidRPr="009A204E" w:rsidRDefault="00903AC4" w:rsidP="00903AC4">
            <w:pPr>
              <w:adjustRightInd w:val="0"/>
              <w:snapToGrid w:val="0"/>
              <w:spacing w:line="240" w:lineRule="atLeast"/>
              <w:jc w:val="center"/>
              <w:rPr>
                <w:rFonts w:ascii="標楷體" w:eastAsia="標楷體" w:hAnsi="標楷體"/>
              </w:rPr>
            </w:pPr>
          </w:p>
        </w:tc>
        <w:tc>
          <w:tcPr>
            <w:tcW w:w="456" w:type="dxa"/>
            <w:vMerge/>
            <w:shd w:val="clear" w:color="auto" w:fill="auto"/>
            <w:vAlign w:val="center"/>
          </w:tcPr>
          <w:p w14:paraId="39DA5A97" w14:textId="77777777" w:rsidR="00903AC4" w:rsidRPr="009A204E" w:rsidRDefault="00903AC4" w:rsidP="00903AC4">
            <w:pPr>
              <w:adjustRightInd w:val="0"/>
              <w:snapToGrid w:val="0"/>
              <w:spacing w:line="240" w:lineRule="atLeast"/>
              <w:jc w:val="center"/>
              <w:rPr>
                <w:rFonts w:ascii="標楷體" w:eastAsia="標楷體" w:hAnsi="標楷體"/>
                <w:color w:val="000000"/>
              </w:rPr>
            </w:pPr>
          </w:p>
        </w:tc>
        <w:tc>
          <w:tcPr>
            <w:tcW w:w="1072" w:type="dxa"/>
            <w:vMerge/>
            <w:shd w:val="clear" w:color="auto" w:fill="auto"/>
            <w:vAlign w:val="center"/>
          </w:tcPr>
          <w:p w14:paraId="08D215B2" w14:textId="77777777" w:rsidR="00903AC4" w:rsidRPr="009A204E" w:rsidRDefault="00903AC4" w:rsidP="00903AC4">
            <w:pPr>
              <w:adjustRightInd w:val="0"/>
              <w:snapToGrid w:val="0"/>
              <w:spacing w:line="240" w:lineRule="atLeast"/>
              <w:jc w:val="center"/>
              <w:rPr>
                <w:rFonts w:ascii="標楷體" w:eastAsia="標楷體" w:hAnsi="標楷體"/>
                <w:color w:val="000000"/>
              </w:rPr>
            </w:pPr>
          </w:p>
        </w:tc>
        <w:tc>
          <w:tcPr>
            <w:tcW w:w="1387" w:type="dxa"/>
            <w:vMerge/>
            <w:shd w:val="clear" w:color="auto" w:fill="auto"/>
            <w:vAlign w:val="center"/>
          </w:tcPr>
          <w:p w14:paraId="7E970209" w14:textId="77777777" w:rsidR="00903AC4" w:rsidRPr="009A204E" w:rsidRDefault="00903AC4" w:rsidP="00903AC4">
            <w:pPr>
              <w:adjustRightInd w:val="0"/>
              <w:snapToGrid w:val="0"/>
              <w:spacing w:line="240" w:lineRule="atLeast"/>
              <w:jc w:val="center"/>
              <w:rPr>
                <w:rFonts w:ascii="標楷體" w:eastAsia="標楷體" w:hAnsi="標楷體"/>
                <w:color w:val="000000"/>
              </w:rPr>
            </w:pPr>
          </w:p>
        </w:tc>
        <w:tc>
          <w:tcPr>
            <w:tcW w:w="1340" w:type="dxa"/>
            <w:vMerge/>
            <w:shd w:val="clear" w:color="auto" w:fill="auto"/>
            <w:vAlign w:val="center"/>
          </w:tcPr>
          <w:p w14:paraId="02361234" w14:textId="77777777" w:rsidR="00903AC4" w:rsidRPr="009A204E" w:rsidRDefault="00903AC4" w:rsidP="00903AC4">
            <w:pPr>
              <w:adjustRightInd w:val="0"/>
              <w:snapToGrid w:val="0"/>
              <w:spacing w:line="240" w:lineRule="atLeast"/>
              <w:jc w:val="center"/>
              <w:rPr>
                <w:rFonts w:ascii="標楷體" w:eastAsia="標楷體" w:hAnsi="標楷體"/>
                <w:color w:val="000000"/>
              </w:rPr>
            </w:pPr>
          </w:p>
        </w:tc>
        <w:tc>
          <w:tcPr>
            <w:tcW w:w="1813" w:type="dxa"/>
            <w:vMerge/>
            <w:shd w:val="clear" w:color="auto" w:fill="auto"/>
            <w:vAlign w:val="center"/>
          </w:tcPr>
          <w:p w14:paraId="6F64FCFA" w14:textId="77777777" w:rsidR="00903AC4" w:rsidRPr="009A204E" w:rsidRDefault="00903AC4" w:rsidP="00903AC4">
            <w:pPr>
              <w:jc w:val="center"/>
              <w:rPr>
                <w:rFonts w:ascii="標楷體" w:eastAsia="標楷體" w:hAnsi="標楷體"/>
                <w:color w:val="000000"/>
              </w:rPr>
            </w:pPr>
          </w:p>
        </w:tc>
      </w:tr>
      <w:tr w:rsidR="00903AC4" w:rsidRPr="009A204E" w14:paraId="56FF7D25" w14:textId="77777777" w:rsidTr="006F1C68">
        <w:trPr>
          <w:trHeight w:val="1266"/>
        </w:trPr>
        <w:tc>
          <w:tcPr>
            <w:tcW w:w="959" w:type="dxa"/>
            <w:shd w:val="clear" w:color="auto" w:fill="auto"/>
          </w:tcPr>
          <w:p w14:paraId="7DA8BC5F" w14:textId="1A8958E8" w:rsidR="00903AC4" w:rsidRDefault="00403467" w:rsidP="00903AC4">
            <w:pPr>
              <w:snapToGrid w:val="0"/>
              <w:spacing w:line="300" w:lineRule="exact"/>
              <w:jc w:val="center"/>
              <w:rPr>
                <w:rFonts w:eastAsia="標楷體"/>
                <w:sz w:val="22"/>
              </w:rPr>
            </w:pPr>
            <w:r>
              <w:rPr>
                <w:rFonts w:eastAsia="標楷體"/>
                <w:sz w:val="22"/>
                <w:szCs w:val="22"/>
              </w:rPr>
              <w:t>1</w:t>
            </w:r>
          </w:p>
          <w:p w14:paraId="4D4F8EC8" w14:textId="77777777" w:rsidR="00903AC4" w:rsidRPr="00732682" w:rsidRDefault="00903AC4" w:rsidP="00903AC4">
            <w:pPr>
              <w:snapToGrid w:val="0"/>
              <w:spacing w:line="300" w:lineRule="exact"/>
              <w:jc w:val="center"/>
              <w:rPr>
                <w:rFonts w:ascii="標楷體" w:eastAsia="標楷體" w:hAnsi="標楷體"/>
                <w:sz w:val="22"/>
              </w:rPr>
            </w:pPr>
          </w:p>
        </w:tc>
        <w:tc>
          <w:tcPr>
            <w:tcW w:w="1486" w:type="dxa"/>
            <w:shd w:val="clear" w:color="auto" w:fill="auto"/>
          </w:tcPr>
          <w:p w14:paraId="00257BAE" w14:textId="77777777" w:rsidR="00C7088C" w:rsidRDefault="00903AC4" w:rsidP="00C7088C">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自-J-A1能應用科學知識、方法與態度於日常生活當中。</w:t>
            </w:r>
          </w:p>
          <w:p w14:paraId="390680B4" w14:textId="77777777" w:rsidR="00903AC4" w:rsidRPr="00CF1E52" w:rsidRDefault="00903AC4" w:rsidP="00C7088C">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自-J-B1能分析歸納、製作圖表、使用資訊與數學運算等方法，整理自然科學資訊或數據，並利用口語、影像、文字與圖案、繪圖或實物、科學名詞、數學公式、模型等，表達探究之過程、發現與成果、價值</w:t>
            </w:r>
            <w:r w:rsidRPr="00CF1E52">
              <w:rPr>
                <w:rFonts w:ascii="標楷體" w:eastAsia="標楷體" w:hAnsi="標楷體" w:cstheme="minorBidi"/>
                <w:sz w:val="22"/>
                <w:szCs w:val="22"/>
              </w:rPr>
              <w:lastRenderedPageBreak/>
              <w:t>和限制等。</w:t>
            </w:r>
          </w:p>
        </w:tc>
        <w:tc>
          <w:tcPr>
            <w:tcW w:w="1507" w:type="dxa"/>
            <w:shd w:val="clear" w:color="auto" w:fill="auto"/>
          </w:tcPr>
          <w:p w14:paraId="49843F9A"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lastRenderedPageBreak/>
              <w:t>ah-</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-1對於有關科學發現的報導甚至權威的解釋（如報章雜誌的報導或書本上的解釋）能抱持懷疑的態度，評估其推論的證據是否充分且可信賴。</w:t>
            </w:r>
          </w:p>
          <w:p w14:paraId="7188C05F" w14:textId="77777777" w:rsidR="00903AC4" w:rsidRPr="00CF1E52" w:rsidRDefault="00903AC4" w:rsidP="006F1C68">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tr-IV-1 能</w:t>
            </w:r>
            <w:proofErr w:type="gramStart"/>
            <w:r w:rsidRPr="00CF1E52">
              <w:rPr>
                <w:rFonts w:ascii="標楷體" w:eastAsia="標楷體" w:hAnsi="標楷體" w:cstheme="minorBidi"/>
                <w:sz w:val="22"/>
                <w:szCs w:val="22"/>
              </w:rPr>
              <w:t>將所習得</w:t>
            </w:r>
            <w:proofErr w:type="gramEnd"/>
            <w:r w:rsidRPr="00CF1E52">
              <w:rPr>
                <w:rFonts w:ascii="標楷體" w:eastAsia="標楷體" w:hAnsi="標楷體" w:cstheme="minorBidi"/>
                <w:sz w:val="22"/>
                <w:szCs w:val="22"/>
              </w:rPr>
              <w:t>的知識正確的連結到所觀察到的自然現象及實驗數據，並推論出其中的關聯，進而運用</w:t>
            </w:r>
            <w:r w:rsidRPr="00CF1E52">
              <w:rPr>
                <w:rFonts w:ascii="標楷體" w:eastAsia="標楷體" w:hAnsi="標楷體" w:cstheme="minorBidi"/>
                <w:sz w:val="22"/>
                <w:szCs w:val="22"/>
              </w:rPr>
              <w:lastRenderedPageBreak/>
              <w:t>習得的知識來解釋自己論點的正確性。</w:t>
            </w:r>
          </w:p>
        </w:tc>
        <w:tc>
          <w:tcPr>
            <w:tcW w:w="1507" w:type="dxa"/>
            <w:shd w:val="clear" w:color="auto" w:fill="auto"/>
          </w:tcPr>
          <w:p w14:paraId="2648FD04"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lastRenderedPageBreak/>
              <w:t>Kc-</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-8 電流通過帶有電阻物體時，能量會以發熱的形式逸散。</w:t>
            </w:r>
          </w:p>
          <w:p w14:paraId="591F49B5"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Mc-</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-5 電力供應與輸送方式的概要。</w:t>
            </w:r>
          </w:p>
          <w:p w14:paraId="205B9AFE"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Mc-</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-7 電器標示和電費計算。</w:t>
            </w:r>
          </w:p>
          <w:p w14:paraId="7555CDE0" w14:textId="77777777" w:rsidR="00903AC4" w:rsidRPr="00CF1E52" w:rsidRDefault="00903AC4" w:rsidP="00903AC4">
            <w:pPr>
              <w:spacing w:line="0" w:lineRule="atLeast"/>
              <w:rPr>
                <w:rFonts w:ascii="標楷體" w:eastAsia="標楷體" w:hAnsi="標楷體" w:cstheme="minorBidi"/>
                <w:sz w:val="22"/>
                <w:szCs w:val="22"/>
              </w:rPr>
            </w:pPr>
          </w:p>
        </w:tc>
        <w:tc>
          <w:tcPr>
            <w:tcW w:w="3112" w:type="dxa"/>
            <w:shd w:val="clear" w:color="auto" w:fill="auto"/>
          </w:tcPr>
          <w:p w14:paraId="77C7EEC7" w14:textId="77777777" w:rsidR="00903AC4" w:rsidRPr="00CF1E52" w:rsidRDefault="00903AC4" w:rsidP="00903AC4">
            <w:pPr>
              <w:spacing w:line="260" w:lineRule="exact"/>
              <w:rPr>
                <w:rFonts w:ascii="標楷體" w:eastAsia="標楷體" w:hAnsi="標楷體" w:cstheme="minorBidi"/>
                <w:sz w:val="22"/>
                <w:szCs w:val="22"/>
              </w:rPr>
            </w:pPr>
            <w:r w:rsidRPr="00CF1E52">
              <w:rPr>
                <w:rFonts w:ascii="標楷體" w:eastAsia="標楷體" w:hAnsi="標楷體" w:cstheme="minorBidi"/>
                <w:sz w:val="22"/>
                <w:szCs w:val="22"/>
              </w:rPr>
              <w:t>第一章：電流與生活</w:t>
            </w:r>
          </w:p>
          <w:p w14:paraId="4C20316B" w14:textId="77777777" w:rsidR="00903AC4" w:rsidRPr="00CF1E52" w:rsidRDefault="00903AC4" w:rsidP="00903AC4">
            <w:pPr>
              <w:spacing w:line="260" w:lineRule="exact"/>
              <w:rPr>
                <w:rFonts w:ascii="標楷體" w:eastAsia="標楷體" w:hAnsi="標楷體" w:cstheme="minorBidi"/>
                <w:sz w:val="22"/>
                <w:szCs w:val="22"/>
              </w:rPr>
            </w:pPr>
            <w:proofErr w:type="gramStart"/>
            <w:r w:rsidRPr="00CF1E52">
              <w:rPr>
                <w:rFonts w:ascii="標楷體" w:eastAsia="標楷體" w:hAnsi="標楷體" w:cstheme="minorBidi"/>
                <w:sz w:val="22"/>
                <w:szCs w:val="22"/>
              </w:rPr>
              <w:t>․</w:t>
            </w:r>
            <w:proofErr w:type="gramEnd"/>
            <w:r w:rsidRPr="00CF1E52">
              <w:rPr>
                <w:rFonts w:ascii="標楷體" w:eastAsia="標楷體" w:hAnsi="標楷體" w:cstheme="minorBidi"/>
                <w:sz w:val="22"/>
                <w:szCs w:val="22"/>
              </w:rPr>
              <w:t>1-1電流的熱效應（2）</w:t>
            </w:r>
            <w:r w:rsidRPr="00CF1E52">
              <w:rPr>
                <w:rFonts w:ascii="標楷體" w:eastAsia="標楷體" w:hAnsi="標楷體" w:cstheme="minorBidi"/>
                <w:sz w:val="22"/>
                <w:szCs w:val="22"/>
              </w:rPr>
              <w:br/>
            </w:r>
            <w:proofErr w:type="gramStart"/>
            <w:r w:rsidRPr="00CF1E52">
              <w:rPr>
                <w:rFonts w:ascii="標楷體" w:eastAsia="標楷體" w:hAnsi="標楷體" w:cstheme="minorBidi"/>
                <w:sz w:val="22"/>
                <w:szCs w:val="22"/>
              </w:rPr>
              <w:t>․</w:t>
            </w:r>
            <w:proofErr w:type="gramEnd"/>
            <w:r w:rsidRPr="00CF1E52">
              <w:rPr>
                <w:rFonts w:ascii="標楷體" w:eastAsia="標楷體" w:hAnsi="標楷體" w:cstheme="minorBidi"/>
                <w:sz w:val="22"/>
                <w:szCs w:val="22"/>
              </w:rPr>
              <w:t>1-2電的輸送與消耗（1）</w:t>
            </w:r>
          </w:p>
          <w:p w14:paraId="0A14A9B8"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1.</w:t>
            </w:r>
            <w:r w:rsidRPr="00CF1E52">
              <w:rPr>
                <w:rFonts w:ascii="標楷體" w:eastAsia="標楷體" w:hAnsi="標楷體" w:cstheme="minorBidi" w:hint="eastAsia"/>
                <w:sz w:val="22"/>
                <w:szCs w:val="22"/>
              </w:rPr>
              <w:t>了解電流熱效應的內容。</w:t>
            </w:r>
          </w:p>
          <w:p w14:paraId="55BFB522"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2.</w:t>
            </w:r>
            <w:r w:rsidRPr="00CF1E52">
              <w:rPr>
                <w:rFonts w:ascii="標楷體" w:eastAsia="標楷體" w:hAnsi="標楷體" w:cstheme="minorBidi" w:hint="eastAsia"/>
                <w:sz w:val="22"/>
                <w:szCs w:val="22"/>
              </w:rPr>
              <w:t>知道電路的電能與熱能、光能轉換原理。</w:t>
            </w:r>
          </w:p>
          <w:p w14:paraId="3694C985"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3.</w:t>
            </w:r>
            <w:r w:rsidRPr="00CF1E52">
              <w:rPr>
                <w:rFonts w:ascii="標楷體" w:eastAsia="標楷體" w:hAnsi="標楷體" w:cstheme="minorBidi" w:hint="eastAsia"/>
                <w:sz w:val="22"/>
                <w:szCs w:val="22"/>
              </w:rPr>
              <w:t>知道電功率與電能、時間的關係。</w:t>
            </w:r>
          </w:p>
          <w:p w14:paraId="0503C9F0"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4.</w:t>
            </w:r>
            <w:r w:rsidRPr="00CF1E52">
              <w:rPr>
                <w:rFonts w:ascii="標楷體" w:eastAsia="標楷體" w:hAnsi="標楷體" w:cstheme="minorBidi" w:hint="eastAsia"/>
                <w:sz w:val="22"/>
                <w:szCs w:val="22"/>
              </w:rPr>
              <w:t>了解電器標示的使用意義。</w:t>
            </w:r>
          </w:p>
          <w:p w14:paraId="7D66AEC3"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5.</w:t>
            </w:r>
            <w:r w:rsidRPr="00CF1E52">
              <w:rPr>
                <w:rFonts w:ascii="標楷體" w:eastAsia="標楷體" w:hAnsi="標楷體" w:cstheme="minorBidi" w:hint="eastAsia"/>
                <w:sz w:val="22"/>
                <w:szCs w:val="22"/>
              </w:rPr>
              <w:t>直流電與交流電的性質。</w:t>
            </w:r>
          </w:p>
          <w:p w14:paraId="674B5FFB"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6.</w:t>
            </w:r>
            <w:proofErr w:type="gramStart"/>
            <w:r w:rsidRPr="00CF1E52">
              <w:rPr>
                <w:rFonts w:ascii="標楷體" w:eastAsia="標楷體" w:hAnsi="標楷體" w:cstheme="minorBidi" w:hint="eastAsia"/>
                <w:sz w:val="22"/>
                <w:szCs w:val="22"/>
              </w:rPr>
              <w:t>活線與</w:t>
            </w:r>
            <w:proofErr w:type="gramEnd"/>
            <w:r w:rsidRPr="00CF1E52">
              <w:rPr>
                <w:rFonts w:ascii="標楷體" w:eastAsia="標楷體" w:hAnsi="標楷體" w:cstheme="minorBidi" w:hint="eastAsia"/>
                <w:sz w:val="22"/>
                <w:szCs w:val="22"/>
              </w:rPr>
              <w:t>中性線。</w:t>
            </w:r>
          </w:p>
          <w:p w14:paraId="51AE04D0"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7.家庭電器的電源。</w:t>
            </w:r>
          </w:p>
          <w:p w14:paraId="1BFB773B" w14:textId="77777777" w:rsidR="00903AC4" w:rsidRPr="00CF1E52" w:rsidRDefault="00903AC4" w:rsidP="00903AC4">
            <w:pPr>
              <w:spacing w:line="260" w:lineRule="exact"/>
              <w:rPr>
                <w:rFonts w:ascii="標楷體" w:eastAsia="標楷體" w:hAnsi="標楷體"/>
                <w:sz w:val="22"/>
                <w:szCs w:val="22"/>
              </w:rPr>
            </w:pPr>
            <w:r w:rsidRPr="00CF1E52">
              <w:rPr>
                <w:rFonts w:ascii="標楷體" w:eastAsia="標楷體" w:hAnsi="標楷體" w:cstheme="minorBidi" w:hint="eastAsia"/>
                <w:sz w:val="22"/>
                <w:szCs w:val="22"/>
              </w:rPr>
              <w:t>8.電費的計算。</w:t>
            </w:r>
          </w:p>
        </w:tc>
        <w:tc>
          <w:tcPr>
            <w:tcW w:w="456" w:type="dxa"/>
            <w:shd w:val="clear" w:color="auto" w:fill="auto"/>
          </w:tcPr>
          <w:p w14:paraId="1919D9D8" w14:textId="77777777" w:rsidR="00903AC4" w:rsidRPr="00CF1E52" w:rsidRDefault="00903AC4" w:rsidP="00903AC4">
            <w:pPr>
              <w:spacing w:line="260" w:lineRule="exact"/>
              <w:rPr>
                <w:rFonts w:ascii="標楷體" w:eastAsia="標楷體" w:hAnsi="標楷體"/>
                <w:sz w:val="22"/>
                <w:szCs w:val="22"/>
              </w:rPr>
            </w:pPr>
            <w:r w:rsidRPr="00CF1E52">
              <w:rPr>
                <w:rFonts w:ascii="標楷體" w:eastAsia="標楷體" w:hAnsi="標楷體"/>
                <w:sz w:val="22"/>
                <w:szCs w:val="22"/>
              </w:rPr>
              <w:t>3</w:t>
            </w:r>
          </w:p>
        </w:tc>
        <w:tc>
          <w:tcPr>
            <w:tcW w:w="1072" w:type="dxa"/>
            <w:shd w:val="clear" w:color="auto" w:fill="auto"/>
          </w:tcPr>
          <w:p w14:paraId="0FC6EAEB"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電腦、投影機、掛圖、圖卡、補充資料</w:t>
            </w:r>
          </w:p>
        </w:tc>
        <w:tc>
          <w:tcPr>
            <w:tcW w:w="1387" w:type="dxa"/>
            <w:shd w:val="clear" w:color="auto" w:fill="auto"/>
          </w:tcPr>
          <w:p w14:paraId="5D2EFCBB"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討論</w:t>
            </w:r>
          </w:p>
          <w:p w14:paraId="6EA27716"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口語評量</w:t>
            </w:r>
          </w:p>
          <w:p w14:paraId="69BF6912"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活動進行</w:t>
            </w:r>
          </w:p>
        </w:tc>
        <w:tc>
          <w:tcPr>
            <w:tcW w:w="1340" w:type="dxa"/>
            <w:shd w:val="clear" w:color="auto" w:fill="auto"/>
          </w:tcPr>
          <w:p w14:paraId="6F2ECEE6"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【安全教育】</w:t>
            </w:r>
          </w:p>
          <w:p w14:paraId="71C434F4"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 xml:space="preserve">安 J2 判斷常見的事故傷害 </w:t>
            </w:r>
            <w:r w:rsidRPr="00CF1E52">
              <w:rPr>
                <w:rFonts w:ascii="標楷體" w:eastAsia="標楷體" w:hAnsi="標楷體" w:cstheme="minorBidi"/>
                <w:sz w:val="22"/>
                <w:szCs w:val="22"/>
              </w:rPr>
              <w:br/>
            </w:r>
            <w:r w:rsidRPr="00CF1E52">
              <w:rPr>
                <w:rFonts w:ascii="標楷體" w:eastAsia="標楷體" w:hAnsi="標楷體" w:cstheme="minorBidi" w:hint="eastAsia"/>
                <w:sz w:val="22"/>
                <w:szCs w:val="22"/>
              </w:rPr>
              <w:t>【能源教育】</w:t>
            </w:r>
            <w:r w:rsidRPr="00CF1E52">
              <w:rPr>
                <w:rFonts w:ascii="標楷體" w:eastAsia="標楷體" w:hAnsi="標楷體" w:cstheme="minorBidi"/>
                <w:sz w:val="22"/>
                <w:szCs w:val="22"/>
              </w:rPr>
              <w:br/>
              <w:t>能 J3 了解各式能源應用</w:t>
            </w:r>
            <w:proofErr w:type="gramStart"/>
            <w:r w:rsidRPr="00CF1E52">
              <w:rPr>
                <w:rFonts w:ascii="標楷體" w:eastAsia="標楷體" w:hAnsi="標楷體" w:cstheme="minorBidi"/>
                <w:sz w:val="22"/>
                <w:szCs w:val="22"/>
              </w:rPr>
              <w:t>及創能</w:t>
            </w:r>
            <w:proofErr w:type="gramEnd"/>
            <w:r w:rsidRPr="00CF1E52">
              <w:rPr>
                <w:rFonts w:ascii="標楷體" w:eastAsia="標楷體" w:hAnsi="標楷體" w:cstheme="minorBidi"/>
                <w:sz w:val="22"/>
                <w:szCs w:val="22"/>
              </w:rPr>
              <w:t xml:space="preserve">、儲能與節能的原理。 </w:t>
            </w:r>
            <w:r w:rsidRPr="00CF1E52">
              <w:rPr>
                <w:rFonts w:ascii="標楷體" w:eastAsia="標楷體" w:hAnsi="標楷體" w:cstheme="minorBidi"/>
                <w:sz w:val="22"/>
                <w:szCs w:val="22"/>
              </w:rPr>
              <w:br/>
              <w:t xml:space="preserve">能 J4 了解各種能量形式的轉換。 </w:t>
            </w:r>
            <w:r w:rsidRPr="00CF1E52">
              <w:rPr>
                <w:rFonts w:ascii="標楷體" w:eastAsia="標楷體" w:hAnsi="標楷體" w:cstheme="minorBidi"/>
                <w:sz w:val="22"/>
                <w:szCs w:val="22"/>
              </w:rPr>
              <w:br/>
              <w:t>能 J8 養成動手做探究能源科技的態度。</w:t>
            </w:r>
          </w:p>
          <w:p w14:paraId="0F3067F5" w14:textId="77777777" w:rsidR="00903AC4" w:rsidRPr="00CF1E52" w:rsidRDefault="00903AC4" w:rsidP="006F1C68">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【資訊教育】</w:t>
            </w:r>
            <w:r w:rsidRPr="00CF1E52">
              <w:rPr>
                <w:rFonts w:ascii="標楷體" w:eastAsia="標楷體" w:hAnsi="標楷體" w:cstheme="minorBidi"/>
                <w:sz w:val="22"/>
                <w:szCs w:val="22"/>
              </w:rPr>
              <w:br/>
            </w:r>
            <w:r w:rsidRPr="00CF1E52">
              <w:rPr>
                <w:rFonts w:ascii="標楷體" w:eastAsia="標楷體" w:hAnsi="標楷體" w:cstheme="minorBidi"/>
                <w:sz w:val="22"/>
                <w:szCs w:val="22"/>
              </w:rPr>
              <w:lastRenderedPageBreak/>
              <w:t>資 E2 使用資訊科技解決生活中簡單的問題。</w:t>
            </w:r>
          </w:p>
        </w:tc>
        <w:tc>
          <w:tcPr>
            <w:tcW w:w="1813" w:type="dxa"/>
            <w:shd w:val="clear" w:color="auto" w:fill="auto"/>
          </w:tcPr>
          <w:p w14:paraId="4F10EA75" w14:textId="77777777" w:rsidR="00903AC4" w:rsidRPr="00CF1E52" w:rsidRDefault="00903AC4" w:rsidP="00903AC4">
            <w:pPr>
              <w:spacing w:line="0" w:lineRule="atLeast"/>
              <w:rPr>
                <w:rFonts w:ascii="標楷體" w:eastAsia="標楷體" w:hAnsi="標楷體"/>
                <w:sz w:val="22"/>
                <w:szCs w:val="22"/>
              </w:rPr>
            </w:pPr>
          </w:p>
        </w:tc>
      </w:tr>
      <w:tr w:rsidR="00903AC4" w:rsidRPr="009A204E" w14:paraId="2DAE551F" w14:textId="77777777" w:rsidTr="003060BB">
        <w:trPr>
          <w:trHeight w:val="761"/>
        </w:trPr>
        <w:tc>
          <w:tcPr>
            <w:tcW w:w="959" w:type="dxa"/>
            <w:shd w:val="clear" w:color="auto" w:fill="auto"/>
          </w:tcPr>
          <w:p w14:paraId="2270CAD6" w14:textId="48BBEBE7" w:rsidR="00903AC4" w:rsidRPr="00732682" w:rsidRDefault="00403467" w:rsidP="00903AC4">
            <w:pPr>
              <w:snapToGrid w:val="0"/>
              <w:spacing w:line="300" w:lineRule="exact"/>
              <w:jc w:val="center"/>
              <w:rPr>
                <w:rFonts w:ascii="標楷體" w:eastAsia="標楷體" w:hAnsi="標楷體"/>
                <w:sz w:val="22"/>
              </w:rPr>
            </w:pPr>
            <w:r>
              <w:rPr>
                <w:rFonts w:eastAsia="標楷體"/>
                <w:sz w:val="22"/>
                <w:szCs w:val="22"/>
              </w:rPr>
              <w:t>2</w:t>
            </w:r>
          </w:p>
          <w:p w14:paraId="5C2237C7" w14:textId="77777777" w:rsidR="00903AC4" w:rsidRPr="00732682" w:rsidRDefault="00903AC4" w:rsidP="00903AC4">
            <w:pPr>
              <w:snapToGrid w:val="0"/>
              <w:spacing w:line="300" w:lineRule="exact"/>
              <w:jc w:val="center"/>
              <w:rPr>
                <w:rFonts w:ascii="標楷體" w:eastAsia="標楷體" w:hAnsi="標楷體"/>
                <w:sz w:val="22"/>
              </w:rPr>
            </w:pPr>
          </w:p>
        </w:tc>
        <w:tc>
          <w:tcPr>
            <w:tcW w:w="1486" w:type="dxa"/>
            <w:shd w:val="clear" w:color="auto" w:fill="auto"/>
          </w:tcPr>
          <w:p w14:paraId="27C2A470" w14:textId="77777777" w:rsidR="00903AC4" w:rsidRPr="00CF1E52" w:rsidRDefault="00903AC4" w:rsidP="00C7088C">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自-J-A1能應用科學知識、方法與態度於日常生活當中。</w:t>
            </w:r>
            <w:r w:rsidRPr="00CF1E52">
              <w:rPr>
                <w:rFonts w:ascii="標楷體" w:eastAsia="標楷體" w:hAnsi="標楷體" w:cstheme="minorBidi"/>
                <w:sz w:val="22"/>
                <w:szCs w:val="22"/>
              </w:rPr>
              <w:br/>
              <w:t>自-J-A3具備從日常生活經驗中找出問題，並能根據問題特性、資源等因素，善用生活週遭的物品、器材儀器、科技設備及資源，規劃自然科學探究活動。</w:t>
            </w:r>
            <w:r w:rsidRPr="00CF1E52">
              <w:rPr>
                <w:rFonts w:ascii="標楷體" w:eastAsia="標楷體" w:hAnsi="標楷體" w:cstheme="minorBidi"/>
                <w:sz w:val="22"/>
                <w:szCs w:val="22"/>
              </w:rPr>
              <w:br/>
              <w:t>自-J-C1從日常學習中，主動關心自然環境相關公共議題，尊重生命。</w:t>
            </w:r>
          </w:p>
        </w:tc>
        <w:tc>
          <w:tcPr>
            <w:tcW w:w="1507" w:type="dxa"/>
            <w:shd w:val="clear" w:color="auto" w:fill="auto"/>
          </w:tcPr>
          <w:p w14:paraId="712B19AD"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tr-IV-1 能</w:t>
            </w:r>
            <w:proofErr w:type="gramStart"/>
            <w:r w:rsidRPr="00CF1E52">
              <w:rPr>
                <w:rFonts w:ascii="標楷體" w:eastAsia="標楷體" w:hAnsi="標楷體" w:cstheme="minorBidi"/>
                <w:sz w:val="22"/>
                <w:szCs w:val="22"/>
              </w:rPr>
              <w:t>將所習得</w:t>
            </w:r>
            <w:proofErr w:type="gramEnd"/>
            <w:r w:rsidRPr="00CF1E52">
              <w:rPr>
                <w:rFonts w:ascii="標楷體" w:eastAsia="標楷體" w:hAnsi="標楷體" w:cstheme="minorBidi"/>
                <w:sz w:val="22"/>
                <w:szCs w:val="22"/>
              </w:rPr>
              <w:t>的知識正確的連結到所觀察到的自然現象及實驗數據，並推論出其中的關聯，進而運用習得的知識來解釋自己論點的正確性。</w:t>
            </w:r>
          </w:p>
          <w:p w14:paraId="1D84FC82"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po-</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-1能從學習活動、日常經驗及科技運用、自然環境、書刊及網路媒體中，進行各種有計畫的觀察，進而能察覺問題。</w:t>
            </w:r>
          </w:p>
          <w:p w14:paraId="11D7C80B"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ai-</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-1動手實作解決問題或驗證自己想法，而獲得成就感。</w:t>
            </w:r>
          </w:p>
        </w:tc>
        <w:tc>
          <w:tcPr>
            <w:tcW w:w="1507" w:type="dxa"/>
            <w:shd w:val="clear" w:color="auto" w:fill="auto"/>
          </w:tcPr>
          <w:p w14:paraId="1E22060B"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Kc-</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-8 電流通過帶有電阻物體時，能量會以發熱的形式逸散。</w:t>
            </w:r>
          </w:p>
          <w:p w14:paraId="1A4EA8BE"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Mc-</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-5 電力供應與輸送方式的概要。</w:t>
            </w:r>
          </w:p>
          <w:p w14:paraId="56AC4535"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Mc-</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-7 電器標示和電費計算</w:t>
            </w:r>
          </w:p>
          <w:p w14:paraId="29E7E755"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Mc-</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-6 用電安全常識，避免觸電和電線走火。</w:t>
            </w:r>
          </w:p>
          <w:p w14:paraId="40A282FE"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Ba-</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-4電池是化學能轉變成電能的裝置。</w:t>
            </w:r>
          </w:p>
          <w:p w14:paraId="35881F51" w14:textId="77777777" w:rsidR="00903AC4" w:rsidRPr="00CF1E52" w:rsidRDefault="00903AC4" w:rsidP="00903AC4">
            <w:pPr>
              <w:spacing w:line="0" w:lineRule="atLeast"/>
              <w:rPr>
                <w:rFonts w:ascii="標楷體" w:eastAsia="標楷體" w:hAnsi="標楷體" w:cstheme="minorBidi"/>
                <w:sz w:val="22"/>
                <w:szCs w:val="22"/>
              </w:rPr>
            </w:pPr>
            <w:proofErr w:type="spellStart"/>
            <w:r w:rsidRPr="00CF1E52">
              <w:rPr>
                <w:rFonts w:ascii="標楷體" w:eastAsia="標楷體" w:hAnsi="標楷體" w:cstheme="minorBidi"/>
                <w:sz w:val="22"/>
                <w:szCs w:val="22"/>
              </w:rPr>
              <w:t>Jc</w:t>
            </w:r>
            <w:proofErr w:type="spellEnd"/>
            <w:r w:rsidRPr="00CF1E52">
              <w:rPr>
                <w:rFonts w:ascii="標楷體" w:eastAsia="標楷體" w:hAnsi="標楷體" w:cstheme="minorBidi"/>
                <w:sz w:val="22"/>
                <w:szCs w:val="22"/>
              </w:rPr>
              <w:t>-</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 xml:space="preserve">-5 </w:t>
            </w:r>
            <w:proofErr w:type="gramStart"/>
            <w:r w:rsidRPr="00CF1E52">
              <w:rPr>
                <w:rFonts w:ascii="標楷體" w:eastAsia="標楷體" w:hAnsi="標楷體" w:cstheme="minorBidi"/>
                <w:sz w:val="22"/>
                <w:szCs w:val="22"/>
              </w:rPr>
              <w:t>鋅銅電池</w:t>
            </w:r>
            <w:proofErr w:type="gramEnd"/>
            <w:r w:rsidRPr="00CF1E52">
              <w:rPr>
                <w:rFonts w:ascii="標楷體" w:eastAsia="標楷體" w:hAnsi="標楷體" w:cstheme="minorBidi"/>
                <w:sz w:val="22"/>
                <w:szCs w:val="22"/>
              </w:rPr>
              <w:t>實驗認識電池原理。</w:t>
            </w:r>
          </w:p>
          <w:p w14:paraId="4226467C" w14:textId="77777777" w:rsidR="00903AC4" w:rsidRPr="00CF1E52" w:rsidRDefault="00903AC4" w:rsidP="00903AC4">
            <w:pPr>
              <w:spacing w:line="0" w:lineRule="atLeast"/>
              <w:rPr>
                <w:rFonts w:ascii="標楷體" w:eastAsia="標楷體" w:hAnsi="標楷體" w:cstheme="minorBidi"/>
                <w:sz w:val="22"/>
                <w:szCs w:val="22"/>
              </w:rPr>
            </w:pPr>
            <w:proofErr w:type="spellStart"/>
            <w:r w:rsidRPr="00CF1E52">
              <w:rPr>
                <w:rFonts w:ascii="標楷體" w:eastAsia="標楷體" w:hAnsi="標楷體" w:cstheme="minorBidi"/>
                <w:sz w:val="22"/>
                <w:szCs w:val="22"/>
              </w:rPr>
              <w:t>Jc</w:t>
            </w:r>
            <w:proofErr w:type="spellEnd"/>
            <w:r w:rsidRPr="00CF1E52">
              <w:rPr>
                <w:rFonts w:ascii="標楷體" w:eastAsia="標楷體" w:hAnsi="標楷體" w:cstheme="minorBidi"/>
                <w:sz w:val="22"/>
                <w:szCs w:val="22"/>
              </w:rPr>
              <w:t>-</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-6 化學電池的放電與充電。</w:t>
            </w:r>
          </w:p>
        </w:tc>
        <w:tc>
          <w:tcPr>
            <w:tcW w:w="3112" w:type="dxa"/>
            <w:shd w:val="clear" w:color="auto" w:fill="auto"/>
          </w:tcPr>
          <w:p w14:paraId="516AD7A4"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第一章：電流與生活</w:t>
            </w:r>
            <w:r w:rsidRPr="00CF1E52">
              <w:rPr>
                <w:rFonts w:ascii="標楷體" w:eastAsia="標楷體" w:hAnsi="標楷體" w:cstheme="minorBidi"/>
                <w:sz w:val="22"/>
                <w:szCs w:val="22"/>
              </w:rPr>
              <w:br/>
            </w:r>
            <w:proofErr w:type="gramStart"/>
            <w:r w:rsidRPr="00CF1E52">
              <w:rPr>
                <w:rFonts w:ascii="標楷體" w:eastAsia="標楷體" w:hAnsi="標楷體" w:cstheme="minorBidi"/>
                <w:sz w:val="22"/>
                <w:szCs w:val="22"/>
              </w:rPr>
              <w:t>․</w:t>
            </w:r>
            <w:proofErr w:type="gramEnd"/>
            <w:r w:rsidRPr="00CF1E52">
              <w:rPr>
                <w:rFonts w:ascii="標楷體" w:eastAsia="標楷體" w:hAnsi="標楷體" w:cstheme="minorBidi"/>
                <w:sz w:val="22"/>
                <w:szCs w:val="22"/>
              </w:rPr>
              <w:t>1-3家庭用電安全（1）</w:t>
            </w:r>
          </w:p>
          <w:p w14:paraId="0ADF8B31" w14:textId="77777777" w:rsidR="00903AC4" w:rsidRPr="00CF1E52" w:rsidRDefault="00903AC4" w:rsidP="00903AC4">
            <w:pPr>
              <w:spacing w:line="260" w:lineRule="exact"/>
              <w:rPr>
                <w:rFonts w:ascii="標楷體" w:eastAsia="標楷體" w:hAnsi="標楷體" w:cstheme="minorBidi"/>
                <w:sz w:val="22"/>
                <w:szCs w:val="22"/>
              </w:rPr>
            </w:pPr>
            <w:proofErr w:type="gramStart"/>
            <w:r w:rsidRPr="00CF1E52">
              <w:rPr>
                <w:rFonts w:ascii="標楷體" w:eastAsia="標楷體" w:hAnsi="標楷體" w:cstheme="minorBidi"/>
                <w:sz w:val="22"/>
                <w:szCs w:val="22"/>
              </w:rPr>
              <w:t>․</w:t>
            </w:r>
            <w:proofErr w:type="gramEnd"/>
            <w:r w:rsidRPr="00CF1E52">
              <w:rPr>
                <w:rFonts w:ascii="標楷體" w:eastAsia="標楷體" w:hAnsi="標楷體" w:cstheme="minorBidi"/>
                <w:sz w:val="22"/>
                <w:szCs w:val="22"/>
              </w:rPr>
              <w:t>1-4 電池（2）</w:t>
            </w:r>
          </w:p>
          <w:p w14:paraId="3CEB9DC2"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1.</w:t>
            </w:r>
            <w:r w:rsidRPr="00CF1E52">
              <w:rPr>
                <w:rFonts w:ascii="標楷體" w:eastAsia="標楷體" w:hAnsi="標楷體" w:cstheme="minorBidi" w:hint="eastAsia"/>
                <w:sz w:val="22"/>
                <w:szCs w:val="22"/>
              </w:rPr>
              <w:t>短路與安全負載電流。</w:t>
            </w:r>
          </w:p>
          <w:p w14:paraId="360FF5D7"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2.保險絲的使用。</w:t>
            </w:r>
          </w:p>
          <w:p w14:paraId="1D571532"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3.確保家庭用電安全的基本方法。</w:t>
            </w:r>
          </w:p>
          <w:p w14:paraId="30D4DBB5"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4.</w:t>
            </w:r>
            <w:r w:rsidRPr="00CF1E52">
              <w:rPr>
                <w:rFonts w:ascii="標楷體" w:eastAsia="標楷體" w:hAnsi="標楷體" w:cstheme="minorBidi" w:hint="eastAsia"/>
                <w:sz w:val="22"/>
                <w:szCs w:val="22"/>
              </w:rPr>
              <w:t>由伏打電池的發明，了解其在科學發展史上的意義。</w:t>
            </w:r>
          </w:p>
          <w:p w14:paraId="70FD7F99"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5.</w:t>
            </w:r>
            <w:r w:rsidRPr="00CF1E52">
              <w:rPr>
                <w:rFonts w:ascii="標楷體" w:eastAsia="標楷體" w:hAnsi="標楷體" w:cstheme="minorBidi" w:hint="eastAsia"/>
                <w:sz w:val="22"/>
                <w:szCs w:val="22"/>
              </w:rPr>
              <w:t>由鋅銅電池的實驗中認識化學電池的使用方式，包括充電與放電。</w:t>
            </w:r>
          </w:p>
          <w:p w14:paraId="48151069" w14:textId="77777777" w:rsidR="00903AC4" w:rsidRPr="00CF1E52" w:rsidRDefault="00903AC4" w:rsidP="00903AC4">
            <w:pPr>
              <w:spacing w:line="260" w:lineRule="exact"/>
              <w:rPr>
                <w:rFonts w:ascii="標楷體" w:eastAsia="標楷體" w:hAnsi="標楷體"/>
                <w:sz w:val="22"/>
                <w:szCs w:val="22"/>
              </w:rPr>
            </w:pPr>
            <w:r w:rsidRPr="00CF1E52">
              <w:rPr>
                <w:rFonts w:ascii="標楷體" w:eastAsia="標楷體" w:hAnsi="標楷體" w:cstheme="minorBidi"/>
                <w:sz w:val="22"/>
                <w:szCs w:val="22"/>
              </w:rPr>
              <w:t>6.</w:t>
            </w:r>
            <w:r w:rsidRPr="00CF1E52">
              <w:rPr>
                <w:rFonts w:ascii="標楷體" w:eastAsia="標楷體" w:hAnsi="標楷體" w:cstheme="minorBidi" w:hint="eastAsia"/>
                <w:sz w:val="22"/>
                <w:szCs w:val="22"/>
              </w:rPr>
              <w:t>認識在日常生活中，實用電池的種類。</w:t>
            </w:r>
          </w:p>
        </w:tc>
        <w:tc>
          <w:tcPr>
            <w:tcW w:w="456" w:type="dxa"/>
            <w:shd w:val="clear" w:color="auto" w:fill="auto"/>
          </w:tcPr>
          <w:p w14:paraId="6B23617C" w14:textId="77777777" w:rsidR="00903AC4" w:rsidRPr="00CF1E52" w:rsidRDefault="00903AC4" w:rsidP="00903AC4">
            <w:pPr>
              <w:rPr>
                <w:rFonts w:ascii="標楷體" w:eastAsia="標楷體" w:hAnsi="標楷體"/>
                <w:sz w:val="22"/>
                <w:szCs w:val="22"/>
              </w:rPr>
            </w:pPr>
            <w:r w:rsidRPr="00CF1E52">
              <w:rPr>
                <w:rFonts w:ascii="標楷體" w:eastAsia="標楷體" w:hAnsi="標楷體"/>
                <w:sz w:val="22"/>
                <w:szCs w:val="22"/>
              </w:rPr>
              <w:t>3</w:t>
            </w:r>
          </w:p>
        </w:tc>
        <w:tc>
          <w:tcPr>
            <w:tcW w:w="1072" w:type="dxa"/>
            <w:shd w:val="clear" w:color="auto" w:fill="auto"/>
          </w:tcPr>
          <w:p w14:paraId="475FCDFA"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電腦、投影機、掛圖、圖卡、補充資料</w:t>
            </w:r>
          </w:p>
        </w:tc>
        <w:tc>
          <w:tcPr>
            <w:tcW w:w="1387" w:type="dxa"/>
            <w:shd w:val="clear" w:color="auto" w:fill="auto"/>
          </w:tcPr>
          <w:p w14:paraId="416DDA72"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討論</w:t>
            </w:r>
          </w:p>
          <w:p w14:paraId="2E620D19"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口語評量</w:t>
            </w:r>
          </w:p>
          <w:p w14:paraId="029D4F14"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活動進行</w:t>
            </w:r>
          </w:p>
        </w:tc>
        <w:tc>
          <w:tcPr>
            <w:tcW w:w="1340" w:type="dxa"/>
            <w:shd w:val="clear" w:color="auto" w:fill="auto"/>
          </w:tcPr>
          <w:p w14:paraId="67EF6152"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【安全教育】</w:t>
            </w:r>
          </w:p>
          <w:p w14:paraId="65756353"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 xml:space="preserve">安 J2 判斷常見的事故傷害 </w:t>
            </w:r>
            <w:r w:rsidRPr="00CF1E52">
              <w:rPr>
                <w:rFonts w:ascii="標楷體" w:eastAsia="標楷體" w:hAnsi="標楷體" w:cstheme="minorBidi"/>
                <w:sz w:val="22"/>
                <w:szCs w:val="22"/>
              </w:rPr>
              <w:br/>
              <w:t xml:space="preserve">安 J3 了解日常生活容易發生事故的原因。 </w:t>
            </w:r>
            <w:r w:rsidRPr="00CF1E52">
              <w:rPr>
                <w:rFonts w:ascii="標楷體" w:eastAsia="標楷體" w:hAnsi="標楷體" w:cstheme="minorBidi"/>
                <w:sz w:val="22"/>
                <w:szCs w:val="22"/>
              </w:rPr>
              <w:br/>
            </w:r>
            <w:r w:rsidRPr="00CF1E52">
              <w:rPr>
                <w:rFonts w:ascii="標楷體" w:eastAsia="標楷體" w:hAnsi="標楷體" w:cstheme="minorBidi" w:hint="eastAsia"/>
                <w:sz w:val="22"/>
                <w:szCs w:val="22"/>
              </w:rPr>
              <w:t>【科技教育】</w:t>
            </w:r>
          </w:p>
          <w:p w14:paraId="63706481"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科 E3 體會科技與個人及家庭生活的互動關係。</w:t>
            </w:r>
          </w:p>
          <w:p w14:paraId="69CCA4A5"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【資訊教育】</w:t>
            </w:r>
            <w:r w:rsidRPr="00CF1E52">
              <w:rPr>
                <w:rFonts w:ascii="標楷體" w:eastAsia="標楷體" w:hAnsi="標楷體" w:cstheme="minorBidi"/>
                <w:sz w:val="22"/>
                <w:szCs w:val="22"/>
              </w:rPr>
              <w:br/>
              <w:t xml:space="preserve">資 E2 使用資訊科技解決生活中簡單的問題。 </w:t>
            </w:r>
            <w:r w:rsidRPr="00CF1E52">
              <w:rPr>
                <w:rFonts w:ascii="標楷體" w:eastAsia="標楷體" w:hAnsi="標楷體" w:cstheme="minorBidi"/>
                <w:sz w:val="22"/>
                <w:szCs w:val="22"/>
              </w:rPr>
              <w:br/>
              <w:t>【</w:t>
            </w:r>
            <w:r w:rsidRPr="00CF1E52">
              <w:rPr>
                <w:rFonts w:ascii="標楷體" w:eastAsia="標楷體" w:hAnsi="標楷體" w:cstheme="minorBidi" w:hint="eastAsia"/>
                <w:sz w:val="22"/>
                <w:szCs w:val="22"/>
              </w:rPr>
              <w:t>閱讀素養</w:t>
            </w:r>
            <w:r w:rsidRPr="00CF1E52">
              <w:rPr>
                <w:rFonts w:ascii="標楷體" w:eastAsia="標楷體" w:hAnsi="標楷體" w:cstheme="minorBidi"/>
                <w:sz w:val="22"/>
                <w:szCs w:val="22"/>
              </w:rPr>
              <w:t>教育】</w:t>
            </w:r>
          </w:p>
          <w:p w14:paraId="6AD52A7A" w14:textId="77777777" w:rsidR="00903AC4" w:rsidRPr="00CF1E52" w:rsidRDefault="00903AC4" w:rsidP="006F1C68">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閱 J3 理解學科知識內的重要詞彙的意涵，並懂得如何運用該詞彙與他人進行溝通。</w:t>
            </w:r>
          </w:p>
        </w:tc>
        <w:tc>
          <w:tcPr>
            <w:tcW w:w="1813" w:type="dxa"/>
            <w:shd w:val="clear" w:color="auto" w:fill="auto"/>
          </w:tcPr>
          <w:p w14:paraId="0ECB70AD" w14:textId="77777777" w:rsidR="00903AC4" w:rsidRPr="00CF1E52" w:rsidRDefault="00903AC4" w:rsidP="00903AC4">
            <w:pPr>
              <w:spacing w:line="0" w:lineRule="atLeast"/>
              <w:rPr>
                <w:rFonts w:ascii="標楷體" w:eastAsia="標楷體" w:hAnsi="標楷體"/>
                <w:sz w:val="22"/>
                <w:szCs w:val="22"/>
              </w:rPr>
            </w:pPr>
          </w:p>
        </w:tc>
      </w:tr>
      <w:tr w:rsidR="00903AC4" w:rsidRPr="009A204E" w14:paraId="75E56D88" w14:textId="77777777" w:rsidTr="003060BB">
        <w:trPr>
          <w:trHeight w:val="761"/>
        </w:trPr>
        <w:tc>
          <w:tcPr>
            <w:tcW w:w="959" w:type="dxa"/>
            <w:shd w:val="clear" w:color="auto" w:fill="auto"/>
          </w:tcPr>
          <w:p w14:paraId="1404498D" w14:textId="165204F3" w:rsidR="00903AC4" w:rsidRPr="00732682" w:rsidRDefault="00403467" w:rsidP="00903AC4">
            <w:pPr>
              <w:snapToGrid w:val="0"/>
              <w:spacing w:line="300" w:lineRule="exact"/>
              <w:jc w:val="center"/>
              <w:rPr>
                <w:rFonts w:ascii="標楷體" w:eastAsia="標楷體" w:hAnsi="標楷體"/>
                <w:sz w:val="22"/>
              </w:rPr>
            </w:pPr>
            <w:r>
              <w:rPr>
                <w:rFonts w:eastAsia="標楷體"/>
                <w:sz w:val="22"/>
                <w:szCs w:val="22"/>
              </w:rPr>
              <w:lastRenderedPageBreak/>
              <w:t>3</w:t>
            </w:r>
          </w:p>
          <w:p w14:paraId="03865E0C" w14:textId="77777777" w:rsidR="00903AC4" w:rsidRPr="00732682" w:rsidRDefault="00903AC4" w:rsidP="00903AC4">
            <w:pPr>
              <w:snapToGrid w:val="0"/>
              <w:spacing w:line="300" w:lineRule="exact"/>
              <w:jc w:val="center"/>
              <w:rPr>
                <w:rFonts w:ascii="標楷體" w:eastAsia="標楷體" w:hAnsi="標楷體"/>
                <w:sz w:val="22"/>
              </w:rPr>
            </w:pPr>
          </w:p>
        </w:tc>
        <w:tc>
          <w:tcPr>
            <w:tcW w:w="1486" w:type="dxa"/>
            <w:shd w:val="clear" w:color="auto" w:fill="auto"/>
          </w:tcPr>
          <w:p w14:paraId="54D2B233"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自-J-A1能應用科學知識、方法與態度於日常生活當中。</w:t>
            </w:r>
          </w:p>
          <w:p w14:paraId="320B1F14" w14:textId="77777777" w:rsidR="00903AC4" w:rsidRPr="00CF1E52" w:rsidRDefault="00903AC4" w:rsidP="00C7088C">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自-J-A3具備從日常生活經驗中找出問題，並能根據問題特性、資源等因素，善用生活週遭的物品、器材儀器、科技設備及資源，規劃自然科學探究活動。</w:t>
            </w:r>
          </w:p>
        </w:tc>
        <w:tc>
          <w:tcPr>
            <w:tcW w:w="1507" w:type="dxa"/>
            <w:shd w:val="clear" w:color="auto" w:fill="auto"/>
          </w:tcPr>
          <w:p w14:paraId="6FB3FFDB"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ai-</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-1動手實作解決問題或驗證自己想法，而獲得成就感。</w:t>
            </w:r>
          </w:p>
          <w:p w14:paraId="676B5A3C"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an-</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-2 分辨科學知識的確定性和持久性會因科學研究的時空背景不同而有所變化。</w:t>
            </w:r>
          </w:p>
          <w:p w14:paraId="1C719C5F"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an-</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-3 體察到科學家們具有堅毅、嚴謹和講求邏輯的特質，也具有好奇心、求知慾和想像力。</w:t>
            </w:r>
          </w:p>
          <w:p w14:paraId="4D88A38E" w14:textId="77777777" w:rsidR="00903AC4" w:rsidRPr="00CF1E52" w:rsidRDefault="00903AC4" w:rsidP="006F1C68">
            <w:pPr>
              <w:spacing w:line="0" w:lineRule="atLeast"/>
              <w:rPr>
                <w:rFonts w:ascii="標楷體" w:eastAsia="標楷體" w:hAnsi="標楷體" w:cstheme="minorBidi"/>
                <w:sz w:val="22"/>
                <w:szCs w:val="22"/>
              </w:rPr>
            </w:pPr>
          </w:p>
        </w:tc>
        <w:tc>
          <w:tcPr>
            <w:tcW w:w="1507" w:type="dxa"/>
            <w:shd w:val="clear" w:color="auto" w:fill="auto"/>
          </w:tcPr>
          <w:p w14:paraId="0DF75D86" w14:textId="77777777" w:rsidR="00903AC4" w:rsidRPr="00CF1E52" w:rsidRDefault="00903AC4" w:rsidP="00903AC4">
            <w:pPr>
              <w:spacing w:line="0" w:lineRule="atLeast"/>
              <w:rPr>
                <w:rFonts w:ascii="標楷體" w:eastAsia="標楷體" w:hAnsi="標楷體" w:cstheme="minorBidi"/>
                <w:sz w:val="22"/>
                <w:szCs w:val="22"/>
              </w:rPr>
            </w:pPr>
            <w:proofErr w:type="spellStart"/>
            <w:r w:rsidRPr="00CF1E52">
              <w:rPr>
                <w:rFonts w:ascii="標楷體" w:eastAsia="標楷體" w:hAnsi="標楷體" w:cstheme="minorBidi"/>
                <w:sz w:val="22"/>
                <w:szCs w:val="22"/>
              </w:rPr>
              <w:t>Jc</w:t>
            </w:r>
            <w:proofErr w:type="spellEnd"/>
            <w:r w:rsidRPr="00CF1E52">
              <w:rPr>
                <w:rFonts w:ascii="標楷體" w:eastAsia="標楷體" w:hAnsi="標楷體" w:cstheme="minorBidi"/>
                <w:sz w:val="22"/>
                <w:szCs w:val="22"/>
              </w:rPr>
              <w:t>-</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-7 電解水與硫酸銅水溶液實驗認識電解原理。</w:t>
            </w:r>
          </w:p>
          <w:p w14:paraId="65CB9679"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Me-</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-5 重金屬汙染的影響。</w:t>
            </w:r>
          </w:p>
        </w:tc>
        <w:tc>
          <w:tcPr>
            <w:tcW w:w="3112" w:type="dxa"/>
            <w:shd w:val="clear" w:color="auto" w:fill="auto"/>
          </w:tcPr>
          <w:p w14:paraId="4E589405"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第一章：電流與生活</w:t>
            </w:r>
            <w:r w:rsidRPr="00CF1E52">
              <w:rPr>
                <w:rFonts w:ascii="標楷體" w:eastAsia="標楷體" w:hAnsi="標楷體" w:cstheme="minorBidi"/>
                <w:sz w:val="22"/>
                <w:szCs w:val="22"/>
              </w:rPr>
              <w:br/>
            </w:r>
            <w:proofErr w:type="gramStart"/>
            <w:r w:rsidRPr="00CF1E52">
              <w:rPr>
                <w:rFonts w:ascii="標楷體" w:eastAsia="標楷體" w:hAnsi="標楷體" w:cstheme="minorBidi"/>
                <w:sz w:val="22"/>
                <w:szCs w:val="22"/>
              </w:rPr>
              <w:t>․</w:t>
            </w:r>
            <w:proofErr w:type="gramEnd"/>
            <w:r w:rsidRPr="00CF1E52">
              <w:rPr>
                <w:rFonts w:ascii="標楷體" w:eastAsia="標楷體" w:hAnsi="標楷體" w:cstheme="minorBidi"/>
                <w:sz w:val="22"/>
                <w:szCs w:val="22"/>
              </w:rPr>
              <w:t>1-5電流的化學效應（3）</w:t>
            </w:r>
          </w:p>
          <w:p w14:paraId="37336B85"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1.</w:t>
            </w:r>
            <w:r w:rsidRPr="00CF1E52">
              <w:rPr>
                <w:rFonts w:ascii="標楷體" w:eastAsia="標楷體" w:hAnsi="標楷體" w:cstheme="minorBidi" w:hint="eastAsia"/>
                <w:sz w:val="22"/>
                <w:szCs w:val="22"/>
              </w:rPr>
              <w:t>透過水電解的活動操作，了解直流電流如何在電解質溶液中產生化學作用。</w:t>
            </w:r>
          </w:p>
          <w:p w14:paraId="4AB08FC7"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2.</w:t>
            </w:r>
            <w:r w:rsidRPr="00CF1E52">
              <w:rPr>
                <w:rFonts w:ascii="標楷體" w:eastAsia="標楷體" w:hAnsi="標楷體" w:cstheme="minorBidi" w:hint="eastAsia"/>
                <w:sz w:val="22"/>
                <w:szCs w:val="22"/>
              </w:rPr>
              <w:t>透過水電解</w:t>
            </w:r>
            <w:proofErr w:type="gramStart"/>
            <w:r w:rsidRPr="00CF1E52">
              <w:rPr>
                <w:rFonts w:ascii="標楷體" w:eastAsia="標楷體" w:hAnsi="標楷體" w:cstheme="minorBidi" w:hint="eastAsia"/>
                <w:sz w:val="22"/>
                <w:szCs w:val="22"/>
              </w:rPr>
              <w:t>後氫、氧</w:t>
            </w:r>
            <w:proofErr w:type="gramEnd"/>
            <w:r w:rsidRPr="00CF1E52">
              <w:rPr>
                <w:rFonts w:ascii="標楷體" w:eastAsia="標楷體" w:hAnsi="標楷體" w:cstheme="minorBidi" w:hint="eastAsia"/>
                <w:sz w:val="22"/>
                <w:szCs w:val="22"/>
              </w:rPr>
              <w:t>體積的比例，</w:t>
            </w:r>
            <w:proofErr w:type="gramStart"/>
            <w:r w:rsidRPr="00CF1E52">
              <w:rPr>
                <w:rFonts w:ascii="標楷體" w:eastAsia="標楷體" w:hAnsi="標楷體" w:cstheme="minorBidi" w:hint="eastAsia"/>
                <w:sz w:val="22"/>
                <w:szCs w:val="22"/>
              </w:rPr>
              <w:t>推論氫和氧化</w:t>
            </w:r>
            <w:proofErr w:type="gramEnd"/>
            <w:r w:rsidRPr="00CF1E52">
              <w:rPr>
                <w:rFonts w:ascii="標楷體" w:eastAsia="標楷體" w:hAnsi="標楷體" w:cstheme="minorBidi" w:hint="eastAsia"/>
                <w:sz w:val="22"/>
                <w:szCs w:val="22"/>
              </w:rPr>
              <w:t>合成水的體積關係，進一步了解</w:t>
            </w:r>
            <w:r w:rsidRPr="00CF1E52">
              <w:rPr>
                <w:rFonts w:ascii="標楷體" w:eastAsia="標楷體" w:hAnsi="標楷體" w:cstheme="minorBidi"/>
                <w:sz w:val="22"/>
                <w:szCs w:val="22"/>
              </w:rPr>
              <w:t>2H</w:t>
            </w:r>
            <w:r w:rsidRPr="00CF1E52">
              <w:rPr>
                <w:rFonts w:ascii="標楷體" w:eastAsia="標楷體" w:hAnsi="標楷體" w:cstheme="minorBidi"/>
                <w:sz w:val="22"/>
                <w:szCs w:val="22"/>
                <w:vertAlign w:val="subscript"/>
              </w:rPr>
              <w:t>2</w:t>
            </w:r>
            <w:r w:rsidRPr="00CF1E52">
              <w:rPr>
                <w:rFonts w:ascii="標楷體" w:eastAsia="標楷體" w:hAnsi="標楷體" w:cstheme="minorBidi" w:hint="eastAsia"/>
                <w:sz w:val="22"/>
                <w:szCs w:val="22"/>
              </w:rPr>
              <w:t>＋</w:t>
            </w:r>
            <w:r w:rsidRPr="00CF1E52">
              <w:rPr>
                <w:rFonts w:ascii="標楷體" w:eastAsia="標楷體" w:hAnsi="標楷體" w:cstheme="minorBidi"/>
                <w:sz w:val="22"/>
                <w:szCs w:val="22"/>
              </w:rPr>
              <w:t>O</w:t>
            </w:r>
            <w:r w:rsidRPr="00CF1E52">
              <w:rPr>
                <w:rFonts w:ascii="標楷體" w:eastAsia="標楷體" w:hAnsi="標楷體" w:cstheme="minorBidi"/>
                <w:sz w:val="22"/>
                <w:szCs w:val="22"/>
                <w:vertAlign w:val="subscript"/>
              </w:rPr>
              <w:t>2</w:t>
            </w:r>
            <w:r w:rsidRPr="00CF1E52">
              <w:rPr>
                <w:rFonts w:ascii="標楷體" w:eastAsia="標楷體" w:hAnsi="標楷體" w:cstheme="minorBidi" w:hint="eastAsia"/>
                <w:sz w:val="22"/>
                <w:szCs w:val="22"/>
              </w:rPr>
              <w:t>→</w:t>
            </w:r>
            <w:r w:rsidRPr="00CF1E52">
              <w:rPr>
                <w:rFonts w:ascii="標楷體" w:eastAsia="標楷體" w:hAnsi="標楷體" w:cstheme="minorBidi"/>
                <w:sz w:val="22"/>
                <w:szCs w:val="22"/>
              </w:rPr>
              <w:t>2H</w:t>
            </w:r>
            <w:r w:rsidRPr="00CF1E52">
              <w:rPr>
                <w:rFonts w:ascii="標楷體" w:eastAsia="標楷體" w:hAnsi="標楷體" w:cstheme="minorBidi"/>
                <w:sz w:val="22"/>
                <w:szCs w:val="22"/>
                <w:vertAlign w:val="subscript"/>
              </w:rPr>
              <w:t>2</w:t>
            </w:r>
            <w:r w:rsidRPr="00CF1E52">
              <w:rPr>
                <w:rFonts w:ascii="標楷體" w:eastAsia="標楷體" w:hAnsi="標楷體" w:cstheme="minorBidi"/>
                <w:sz w:val="22"/>
                <w:szCs w:val="22"/>
              </w:rPr>
              <w:t>O</w:t>
            </w:r>
            <w:r w:rsidRPr="00CF1E52">
              <w:rPr>
                <w:rFonts w:ascii="標楷體" w:eastAsia="標楷體" w:hAnsi="標楷體" w:cstheme="minorBidi" w:hint="eastAsia"/>
                <w:sz w:val="22"/>
                <w:szCs w:val="22"/>
              </w:rPr>
              <w:t>方程式的意義。</w:t>
            </w:r>
          </w:p>
          <w:p w14:paraId="7288A38D"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3.</w:t>
            </w:r>
            <w:r w:rsidRPr="00CF1E52">
              <w:rPr>
                <w:rFonts w:ascii="標楷體" w:eastAsia="標楷體" w:hAnsi="標楷體" w:cstheme="minorBidi" w:hint="eastAsia"/>
                <w:sz w:val="22"/>
                <w:szCs w:val="22"/>
              </w:rPr>
              <w:t>透過硫酸銅溶液的電解，了解不同的電極、電解質溶液的電解產物亦會不同。</w:t>
            </w:r>
          </w:p>
          <w:p w14:paraId="7EF74564"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4.</w:t>
            </w:r>
            <w:r w:rsidRPr="00CF1E52">
              <w:rPr>
                <w:rFonts w:ascii="標楷體" w:eastAsia="標楷體" w:hAnsi="標楷體" w:cstheme="minorBidi" w:hint="eastAsia"/>
                <w:sz w:val="22"/>
                <w:szCs w:val="22"/>
              </w:rPr>
              <w:t>認識在日常生活中，電解的應用</w:t>
            </w:r>
            <w:proofErr w:type="gramStart"/>
            <w:r w:rsidRPr="00CF1E52">
              <w:rPr>
                <w:rFonts w:ascii="標楷體" w:eastAsia="標楷體" w:hAnsi="標楷體" w:cstheme="minorBidi" w:hint="eastAsia"/>
                <w:sz w:val="22"/>
                <w:szCs w:val="22"/>
              </w:rPr>
              <w:t>—</w:t>
            </w:r>
            <w:proofErr w:type="gramEnd"/>
            <w:r w:rsidRPr="00CF1E52">
              <w:rPr>
                <w:rFonts w:ascii="標楷體" w:eastAsia="標楷體" w:hAnsi="標楷體" w:cstheme="minorBidi" w:hint="eastAsia"/>
                <w:sz w:val="22"/>
                <w:szCs w:val="22"/>
              </w:rPr>
              <w:t>電鍍的目的和方法。</w:t>
            </w:r>
          </w:p>
          <w:p w14:paraId="6F2E0031"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5.</w:t>
            </w:r>
            <w:r w:rsidRPr="00CF1E52">
              <w:rPr>
                <w:rFonts w:ascii="標楷體" w:eastAsia="標楷體" w:hAnsi="標楷體" w:cstheme="minorBidi" w:hint="eastAsia"/>
                <w:sz w:val="22"/>
                <w:szCs w:val="22"/>
              </w:rPr>
              <w:t>透過提問、討論與回答的活動中，使學生能認識日常生活中氧化還原的應用及化學電池的使用方式，統整這一節的學習活動，擴展學習內容的理解，及進一步應用所獲得的概念。</w:t>
            </w:r>
          </w:p>
        </w:tc>
        <w:tc>
          <w:tcPr>
            <w:tcW w:w="456" w:type="dxa"/>
            <w:shd w:val="clear" w:color="auto" w:fill="auto"/>
          </w:tcPr>
          <w:p w14:paraId="52CA432C" w14:textId="77777777" w:rsidR="00903AC4" w:rsidRPr="00CF1E52" w:rsidRDefault="00903AC4" w:rsidP="00903AC4">
            <w:pPr>
              <w:rPr>
                <w:rFonts w:ascii="標楷體" w:eastAsia="標楷體" w:hAnsi="標楷體"/>
                <w:sz w:val="22"/>
                <w:szCs w:val="22"/>
              </w:rPr>
            </w:pPr>
            <w:r w:rsidRPr="00CF1E52">
              <w:rPr>
                <w:rFonts w:ascii="標楷體" w:eastAsia="標楷體" w:hAnsi="標楷體"/>
                <w:sz w:val="22"/>
                <w:szCs w:val="22"/>
              </w:rPr>
              <w:t>3</w:t>
            </w:r>
          </w:p>
        </w:tc>
        <w:tc>
          <w:tcPr>
            <w:tcW w:w="1072" w:type="dxa"/>
            <w:shd w:val="clear" w:color="auto" w:fill="auto"/>
          </w:tcPr>
          <w:p w14:paraId="347FD410"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電腦、投影機、掛圖、圖卡、補充資料</w:t>
            </w:r>
          </w:p>
        </w:tc>
        <w:tc>
          <w:tcPr>
            <w:tcW w:w="1387" w:type="dxa"/>
            <w:shd w:val="clear" w:color="auto" w:fill="auto"/>
          </w:tcPr>
          <w:p w14:paraId="26F744ED"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討論</w:t>
            </w:r>
          </w:p>
          <w:p w14:paraId="771C0D23"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口語評量</w:t>
            </w:r>
          </w:p>
          <w:p w14:paraId="0A30FE24"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活動進行</w:t>
            </w:r>
          </w:p>
        </w:tc>
        <w:tc>
          <w:tcPr>
            <w:tcW w:w="1340" w:type="dxa"/>
            <w:shd w:val="clear" w:color="auto" w:fill="auto"/>
          </w:tcPr>
          <w:p w14:paraId="14925976"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【科技教育】</w:t>
            </w:r>
          </w:p>
          <w:p w14:paraId="4D7EC80D"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 xml:space="preserve">科 E3 體會科技與個人及家庭生活的互動關係。 </w:t>
            </w:r>
            <w:r w:rsidRPr="00CF1E52">
              <w:rPr>
                <w:rFonts w:ascii="標楷體" w:eastAsia="標楷體" w:hAnsi="標楷體" w:cstheme="minorBidi"/>
                <w:sz w:val="22"/>
                <w:szCs w:val="22"/>
              </w:rPr>
              <w:br/>
              <w:t>科 E6 操作家庭常見的手工具。</w:t>
            </w:r>
          </w:p>
          <w:p w14:paraId="13CD7FCE" w14:textId="77777777" w:rsidR="00903AC4" w:rsidRPr="00CF1E52" w:rsidRDefault="00903AC4" w:rsidP="00C7088C">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閱 J3 理解學科知識內的重要詞彙的意涵，並懂得如何運用該詞彙與他人進行溝通。</w:t>
            </w:r>
            <w:r w:rsidRPr="00CF1E52">
              <w:rPr>
                <w:rFonts w:ascii="標楷體" w:eastAsia="標楷體" w:hAnsi="標楷體" w:cstheme="minorBidi"/>
                <w:sz w:val="22"/>
                <w:szCs w:val="22"/>
              </w:rPr>
              <w:br/>
              <w:t xml:space="preserve">閱 J7 小心求證資訊來源，判讀文本知識的正確性。 </w:t>
            </w:r>
          </w:p>
        </w:tc>
        <w:tc>
          <w:tcPr>
            <w:tcW w:w="1813" w:type="dxa"/>
            <w:shd w:val="clear" w:color="auto" w:fill="auto"/>
          </w:tcPr>
          <w:p w14:paraId="4DACB696" w14:textId="77777777" w:rsidR="00903AC4" w:rsidRPr="00CF1E52" w:rsidRDefault="00903AC4" w:rsidP="00903AC4">
            <w:pPr>
              <w:spacing w:line="0" w:lineRule="atLeast"/>
              <w:rPr>
                <w:rFonts w:ascii="標楷體" w:eastAsia="標楷體" w:hAnsi="標楷體"/>
                <w:sz w:val="22"/>
                <w:szCs w:val="22"/>
              </w:rPr>
            </w:pPr>
          </w:p>
        </w:tc>
      </w:tr>
      <w:tr w:rsidR="00903AC4" w:rsidRPr="009A204E" w14:paraId="50852C55" w14:textId="77777777" w:rsidTr="003060BB">
        <w:trPr>
          <w:trHeight w:val="761"/>
        </w:trPr>
        <w:tc>
          <w:tcPr>
            <w:tcW w:w="959" w:type="dxa"/>
            <w:shd w:val="clear" w:color="auto" w:fill="auto"/>
          </w:tcPr>
          <w:p w14:paraId="7DA800D3" w14:textId="70243A60" w:rsidR="00903AC4" w:rsidRPr="00732682" w:rsidRDefault="00403467" w:rsidP="00903AC4">
            <w:pPr>
              <w:snapToGrid w:val="0"/>
              <w:spacing w:line="300" w:lineRule="exact"/>
              <w:jc w:val="center"/>
              <w:rPr>
                <w:rFonts w:ascii="標楷體" w:eastAsia="標楷體" w:hAnsi="標楷體"/>
                <w:sz w:val="22"/>
              </w:rPr>
            </w:pPr>
            <w:r>
              <w:rPr>
                <w:rFonts w:eastAsia="標楷體"/>
                <w:sz w:val="22"/>
                <w:szCs w:val="22"/>
              </w:rPr>
              <w:t>4</w:t>
            </w:r>
          </w:p>
          <w:p w14:paraId="313499C3" w14:textId="77777777" w:rsidR="00903AC4" w:rsidRPr="00C7088C" w:rsidRDefault="00903AC4" w:rsidP="00C7088C">
            <w:pPr>
              <w:autoSpaceDN w:val="0"/>
              <w:snapToGrid w:val="0"/>
              <w:jc w:val="center"/>
              <w:textAlignment w:val="baseline"/>
              <w:rPr>
                <w:rFonts w:eastAsia="標楷體"/>
                <w:kern w:val="3"/>
                <w:sz w:val="22"/>
              </w:rPr>
            </w:pPr>
          </w:p>
        </w:tc>
        <w:tc>
          <w:tcPr>
            <w:tcW w:w="1486" w:type="dxa"/>
            <w:shd w:val="clear" w:color="auto" w:fill="auto"/>
          </w:tcPr>
          <w:p w14:paraId="49FB9219"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自-J-A1能應用科學知識、方法與態度於日常生活當中。</w:t>
            </w:r>
          </w:p>
          <w:p w14:paraId="5320B521" w14:textId="77777777" w:rsidR="00903AC4" w:rsidRPr="00C7088C"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自-J-A2能</w:t>
            </w:r>
            <w:proofErr w:type="gramStart"/>
            <w:r w:rsidRPr="00CF1E52">
              <w:rPr>
                <w:rFonts w:ascii="標楷體" w:eastAsia="標楷體" w:hAnsi="標楷體" w:cstheme="minorBidi"/>
                <w:sz w:val="22"/>
                <w:szCs w:val="22"/>
              </w:rPr>
              <w:t>將所習得</w:t>
            </w:r>
            <w:proofErr w:type="gramEnd"/>
            <w:r w:rsidRPr="00CF1E52">
              <w:rPr>
                <w:rFonts w:ascii="標楷體" w:eastAsia="標楷體" w:hAnsi="標楷體" w:cstheme="minorBidi"/>
                <w:sz w:val="22"/>
                <w:szCs w:val="22"/>
              </w:rPr>
              <w:t>的科學知識，連結到自己觀察到的自然現象及實驗數據，學習自我或團體探索</w:t>
            </w:r>
            <w:r w:rsidRPr="00CF1E52">
              <w:rPr>
                <w:rFonts w:ascii="標楷體" w:eastAsia="標楷體" w:hAnsi="標楷體" w:cstheme="minorBidi"/>
                <w:sz w:val="22"/>
                <w:szCs w:val="22"/>
              </w:rPr>
              <w:lastRenderedPageBreak/>
              <w:t>證據、回應多元觀點，並能對問題、方法、資訊或數據的</w:t>
            </w:r>
            <w:proofErr w:type="gramStart"/>
            <w:r w:rsidRPr="00CF1E52">
              <w:rPr>
                <w:rFonts w:ascii="標楷體" w:eastAsia="標楷體" w:hAnsi="標楷體" w:cstheme="minorBidi"/>
                <w:sz w:val="22"/>
                <w:szCs w:val="22"/>
              </w:rPr>
              <w:t>可信性抱持</w:t>
            </w:r>
            <w:proofErr w:type="gramEnd"/>
            <w:r w:rsidRPr="00CF1E52">
              <w:rPr>
                <w:rFonts w:ascii="標楷體" w:eastAsia="標楷體" w:hAnsi="標楷體" w:cstheme="minorBidi"/>
                <w:sz w:val="22"/>
                <w:szCs w:val="22"/>
              </w:rPr>
              <w:t>合理的懷疑態度或進行檢核，提出問題可能的解決方案。</w:t>
            </w:r>
          </w:p>
        </w:tc>
        <w:tc>
          <w:tcPr>
            <w:tcW w:w="1507" w:type="dxa"/>
            <w:shd w:val="clear" w:color="auto" w:fill="auto"/>
          </w:tcPr>
          <w:p w14:paraId="28D189FB"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lastRenderedPageBreak/>
              <w:t>tr-IV-1 能</w:t>
            </w:r>
            <w:proofErr w:type="gramStart"/>
            <w:r w:rsidRPr="00CF1E52">
              <w:rPr>
                <w:rFonts w:ascii="標楷體" w:eastAsia="標楷體" w:hAnsi="標楷體" w:cstheme="minorBidi"/>
                <w:sz w:val="22"/>
                <w:szCs w:val="22"/>
              </w:rPr>
              <w:t>將所習得</w:t>
            </w:r>
            <w:proofErr w:type="gramEnd"/>
            <w:r w:rsidRPr="00CF1E52">
              <w:rPr>
                <w:rFonts w:ascii="標楷體" w:eastAsia="標楷體" w:hAnsi="標楷體" w:cstheme="minorBidi"/>
                <w:sz w:val="22"/>
                <w:szCs w:val="22"/>
              </w:rPr>
              <w:t>的知識正確的連結到所觀察到的自然現象及實驗數據，並推論出其中的關聯，進而運用習得的知識來解釋自己論點的正確性。</w:t>
            </w:r>
          </w:p>
          <w:p w14:paraId="09A7379B"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lastRenderedPageBreak/>
              <w:t>ai-</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 xml:space="preserve">-1動手實作解決問題或驗證自己想法，而獲得成就感。 </w:t>
            </w:r>
          </w:p>
          <w:p w14:paraId="6F0CEB7B"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po-</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-2能辨別適合科學探究或適合以科學方式尋求解決的問題（或假說），並能依據觀察、蒐集資料、閱讀、思考、討論等，提出適宜探究之問題。</w:t>
            </w:r>
          </w:p>
        </w:tc>
        <w:tc>
          <w:tcPr>
            <w:tcW w:w="1507" w:type="dxa"/>
            <w:shd w:val="clear" w:color="auto" w:fill="auto"/>
          </w:tcPr>
          <w:p w14:paraId="5DB2B409"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lastRenderedPageBreak/>
              <w:t>Kc-</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-3 磁場可以用磁力線表示，磁力線方向即為磁場方向，磁力線</w:t>
            </w:r>
            <w:proofErr w:type="gramStart"/>
            <w:r w:rsidRPr="00CF1E52">
              <w:rPr>
                <w:rFonts w:ascii="標楷體" w:eastAsia="標楷體" w:hAnsi="標楷體" w:cstheme="minorBidi"/>
                <w:sz w:val="22"/>
                <w:szCs w:val="22"/>
              </w:rPr>
              <w:t>越密處</w:t>
            </w:r>
            <w:proofErr w:type="gramEnd"/>
            <w:r w:rsidRPr="00CF1E52">
              <w:rPr>
                <w:rFonts w:ascii="標楷體" w:eastAsia="標楷體" w:hAnsi="標楷體" w:cstheme="minorBidi"/>
                <w:sz w:val="22"/>
                <w:szCs w:val="22"/>
              </w:rPr>
              <w:t>磁場越大。</w:t>
            </w:r>
          </w:p>
          <w:p w14:paraId="2BB19BE8" w14:textId="77777777" w:rsidR="00903AC4" w:rsidRPr="00CF1E52" w:rsidRDefault="00903AC4" w:rsidP="00903AC4">
            <w:pPr>
              <w:spacing w:line="0" w:lineRule="atLeast"/>
              <w:rPr>
                <w:rFonts w:ascii="標楷體" w:eastAsia="標楷體" w:hAnsi="標楷體" w:cstheme="minorBidi"/>
                <w:sz w:val="22"/>
                <w:szCs w:val="22"/>
              </w:rPr>
            </w:pPr>
          </w:p>
        </w:tc>
        <w:tc>
          <w:tcPr>
            <w:tcW w:w="3112" w:type="dxa"/>
            <w:shd w:val="clear" w:color="auto" w:fill="auto"/>
          </w:tcPr>
          <w:p w14:paraId="57B6D691"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第二章：生活中的電與磁</w:t>
            </w:r>
          </w:p>
          <w:p w14:paraId="1C5256DD" w14:textId="77777777" w:rsidR="00903AC4" w:rsidRPr="00CF1E52" w:rsidRDefault="00903AC4" w:rsidP="00903AC4">
            <w:pPr>
              <w:spacing w:line="0" w:lineRule="atLeast"/>
              <w:rPr>
                <w:rFonts w:ascii="標楷體" w:eastAsia="標楷體" w:hAnsi="標楷體" w:cstheme="minorBidi"/>
                <w:sz w:val="22"/>
                <w:szCs w:val="22"/>
              </w:rPr>
            </w:pPr>
            <w:proofErr w:type="gramStart"/>
            <w:r w:rsidRPr="00CF1E52">
              <w:rPr>
                <w:rFonts w:ascii="標楷體" w:eastAsia="標楷體" w:hAnsi="標楷體" w:cstheme="minorBidi"/>
                <w:sz w:val="22"/>
                <w:szCs w:val="22"/>
              </w:rPr>
              <w:t>․</w:t>
            </w:r>
            <w:proofErr w:type="gramEnd"/>
            <w:r w:rsidRPr="00CF1E52">
              <w:rPr>
                <w:rFonts w:ascii="標楷體" w:eastAsia="標楷體" w:hAnsi="標楷體" w:cstheme="minorBidi"/>
                <w:sz w:val="22"/>
                <w:szCs w:val="22"/>
              </w:rPr>
              <w:t>2-1 磁鐵與磁場（3）</w:t>
            </w:r>
          </w:p>
          <w:p w14:paraId="1DDB1C20"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1.</w:t>
            </w:r>
            <w:r w:rsidRPr="00CF1E52">
              <w:rPr>
                <w:rFonts w:ascii="標楷體" w:eastAsia="標楷體" w:hAnsi="標楷體" w:cstheme="minorBidi" w:hint="eastAsia"/>
                <w:sz w:val="22"/>
                <w:szCs w:val="22"/>
              </w:rPr>
              <w:t>幫助學生了解指北極和指南極的意義及區別。</w:t>
            </w:r>
          </w:p>
          <w:p w14:paraId="79D2C82B"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2.</w:t>
            </w:r>
            <w:r w:rsidRPr="00CF1E52">
              <w:rPr>
                <w:rFonts w:ascii="標楷體" w:eastAsia="標楷體" w:hAnsi="標楷體" w:cstheme="minorBidi" w:hint="eastAsia"/>
                <w:sz w:val="22"/>
                <w:szCs w:val="22"/>
              </w:rPr>
              <w:t>幫助學生了解同名磁極相斥、異名磁極相吸的現象。</w:t>
            </w:r>
          </w:p>
          <w:p w14:paraId="265623F1"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3.</w:t>
            </w:r>
            <w:r w:rsidRPr="00CF1E52">
              <w:rPr>
                <w:rFonts w:ascii="標楷體" w:eastAsia="標楷體" w:hAnsi="標楷體" w:cstheme="minorBidi" w:hint="eastAsia"/>
                <w:sz w:val="22"/>
                <w:szCs w:val="22"/>
              </w:rPr>
              <w:t>幫助學生了解暫時磁鐵和永久磁鐵的性質與區別。</w:t>
            </w:r>
          </w:p>
          <w:p w14:paraId="51AD9404"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4.</w:t>
            </w:r>
            <w:r w:rsidRPr="00CF1E52">
              <w:rPr>
                <w:rFonts w:ascii="標楷體" w:eastAsia="標楷體" w:hAnsi="標楷體" w:cstheme="minorBidi" w:hint="eastAsia"/>
                <w:sz w:val="22"/>
                <w:szCs w:val="22"/>
              </w:rPr>
              <w:t>讓學生了解磁場和磁力線的意義及性質。</w:t>
            </w:r>
          </w:p>
          <w:p w14:paraId="0B143187"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5.</w:t>
            </w:r>
            <w:r w:rsidRPr="00CF1E52">
              <w:rPr>
                <w:rFonts w:ascii="標楷體" w:eastAsia="標楷體" w:hAnsi="標楷體" w:cstheme="minorBidi" w:hint="eastAsia"/>
                <w:sz w:val="22"/>
                <w:szCs w:val="22"/>
              </w:rPr>
              <w:t>幫助學生了解磁力線與磁場的關係。</w:t>
            </w:r>
          </w:p>
          <w:p w14:paraId="20BCB3E1"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6.</w:t>
            </w:r>
            <w:r w:rsidRPr="00CF1E52">
              <w:rPr>
                <w:rFonts w:ascii="標楷體" w:eastAsia="標楷體" w:hAnsi="標楷體" w:cstheme="minorBidi" w:hint="eastAsia"/>
                <w:sz w:val="22"/>
                <w:szCs w:val="22"/>
              </w:rPr>
              <w:t>讓學生了解地磁的意義及方</w:t>
            </w:r>
            <w:r w:rsidRPr="00CF1E52">
              <w:rPr>
                <w:rFonts w:ascii="標楷體" w:eastAsia="標楷體" w:hAnsi="標楷體" w:cstheme="minorBidi" w:hint="eastAsia"/>
                <w:sz w:val="22"/>
                <w:szCs w:val="22"/>
              </w:rPr>
              <w:lastRenderedPageBreak/>
              <w:t>向。</w:t>
            </w:r>
          </w:p>
          <w:p w14:paraId="024D7C2F" w14:textId="77777777" w:rsidR="00903AC4" w:rsidRPr="00CF1E52" w:rsidRDefault="00903AC4" w:rsidP="00903AC4">
            <w:pPr>
              <w:spacing w:line="0" w:lineRule="atLeast"/>
              <w:rPr>
                <w:rFonts w:ascii="標楷體" w:eastAsia="標楷體" w:hAnsi="標楷體" w:cstheme="minorBidi"/>
                <w:sz w:val="22"/>
                <w:szCs w:val="22"/>
              </w:rPr>
            </w:pPr>
          </w:p>
        </w:tc>
        <w:tc>
          <w:tcPr>
            <w:tcW w:w="456" w:type="dxa"/>
            <w:shd w:val="clear" w:color="auto" w:fill="auto"/>
          </w:tcPr>
          <w:p w14:paraId="71A1C873" w14:textId="77777777" w:rsidR="00903AC4" w:rsidRPr="00CF1E52" w:rsidRDefault="00903AC4" w:rsidP="00903AC4">
            <w:pPr>
              <w:rPr>
                <w:rFonts w:ascii="標楷體" w:eastAsia="標楷體" w:hAnsi="標楷體"/>
                <w:sz w:val="22"/>
                <w:szCs w:val="22"/>
              </w:rPr>
            </w:pPr>
            <w:r w:rsidRPr="00CF1E52">
              <w:rPr>
                <w:rFonts w:ascii="標楷體" w:eastAsia="標楷體" w:hAnsi="標楷體"/>
                <w:sz w:val="22"/>
                <w:szCs w:val="22"/>
              </w:rPr>
              <w:lastRenderedPageBreak/>
              <w:t>3</w:t>
            </w:r>
          </w:p>
        </w:tc>
        <w:tc>
          <w:tcPr>
            <w:tcW w:w="1072" w:type="dxa"/>
            <w:shd w:val="clear" w:color="auto" w:fill="auto"/>
          </w:tcPr>
          <w:p w14:paraId="6693D884" w14:textId="77777777" w:rsidR="00903AC4" w:rsidRPr="00CF1E52" w:rsidRDefault="00903AC4" w:rsidP="00903AC4">
            <w:pPr>
              <w:widowControl/>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電腦、投影機、掛圖、圖卡、補充資料</w:t>
            </w:r>
          </w:p>
        </w:tc>
        <w:tc>
          <w:tcPr>
            <w:tcW w:w="1387" w:type="dxa"/>
            <w:shd w:val="clear" w:color="auto" w:fill="auto"/>
          </w:tcPr>
          <w:p w14:paraId="50E630B8"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討論</w:t>
            </w:r>
          </w:p>
          <w:p w14:paraId="29E7EAD9"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口語評量</w:t>
            </w:r>
          </w:p>
          <w:p w14:paraId="41293ECE"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活動進行</w:t>
            </w:r>
          </w:p>
        </w:tc>
        <w:tc>
          <w:tcPr>
            <w:tcW w:w="1340" w:type="dxa"/>
            <w:shd w:val="clear" w:color="auto" w:fill="auto"/>
          </w:tcPr>
          <w:p w14:paraId="665B329C"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【科技教育】</w:t>
            </w:r>
          </w:p>
          <w:p w14:paraId="53B17957" w14:textId="77777777" w:rsidR="00903AC4" w:rsidRPr="00CF1E52" w:rsidRDefault="00903AC4" w:rsidP="003060BB">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 xml:space="preserve">科 E3 體會科技與個人及家庭生活的互動關係。 </w:t>
            </w:r>
            <w:r w:rsidRPr="00CF1E52">
              <w:rPr>
                <w:rFonts w:ascii="標楷體" w:eastAsia="標楷體" w:hAnsi="標楷體" w:cstheme="minorBidi"/>
                <w:sz w:val="22"/>
                <w:szCs w:val="22"/>
              </w:rPr>
              <w:br/>
            </w:r>
            <w:r w:rsidRPr="00CF1E52">
              <w:rPr>
                <w:rFonts w:ascii="標楷體" w:eastAsia="標楷體" w:hAnsi="標楷體" w:cstheme="minorBidi" w:hint="eastAsia"/>
                <w:sz w:val="22"/>
                <w:szCs w:val="22"/>
              </w:rPr>
              <w:t>【能源教育】</w:t>
            </w:r>
            <w:r w:rsidRPr="00CF1E52">
              <w:rPr>
                <w:rFonts w:ascii="標楷體" w:eastAsia="標楷體" w:hAnsi="標楷體" w:cstheme="minorBidi"/>
                <w:sz w:val="22"/>
                <w:szCs w:val="22"/>
              </w:rPr>
              <w:br/>
              <w:t>能 J3 了解各式能源應用</w:t>
            </w:r>
            <w:proofErr w:type="gramStart"/>
            <w:r w:rsidRPr="00CF1E52">
              <w:rPr>
                <w:rFonts w:ascii="標楷體" w:eastAsia="標楷體" w:hAnsi="標楷體" w:cstheme="minorBidi"/>
                <w:sz w:val="22"/>
                <w:szCs w:val="22"/>
              </w:rPr>
              <w:t>及創能</w:t>
            </w:r>
            <w:proofErr w:type="gramEnd"/>
            <w:r w:rsidRPr="00CF1E52">
              <w:rPr>
                <w:rFonts w:ascii="標楷體" w:eastAsia="標楷體" w:hAnsi="標楷體" w:cstheme="minorBidi"/>
                <w:sz w:val="22"/>
                <w:szCs w:val="22"/>
              </w:rPr>
              <w:t>、儲能與節能</w:t>
            </w:r>
            <w:r w:rsidRPr="00CF1E52">
              <w:rPr>
                <w:rFonts w:ascii="標楷體" w:eastAsia="標楷體" w:hAnsi="標楷體" w:cstheme="minorBidi"/>
                <w:sz w:val="22"/>
                <w:szCs w:val="22"/>
              </w:rPr>
              <w:lastRenderedPageBreak/>
              <w:t xml:space="preserve">的原理。 </w:t>
            </w:r>
            <w:r w:rsidRPr="00CF1E52">
              <w:rPr>
                <w:rFonts w:ascii="標楷體" w:eastAsia="標楷體" w:hAnsi="標楷體" w:cstheme="minorBidi"/>
                <w:sz w:val="22"/>
                <w:szCs w:val="22"/>
              </w:rPr>
              <w:br/>
            </w:r>
            <w:r w:rsidRPr="00CF1E52">
              <w:rPr>
                <w:rFonts w:ascii="標楷體" w:eastAsia="標楷體" w:hAnsi="標楷體" w:cstheme="minorBidi" w:hint="eastAsia"/>
                <w:sz w:val="22"/>
                <w:szCs w:val="22"/>
              </w:rPr>
              <w:t>【戶外教育】</w:t>
            </w:r>
            <w:r w:rsidRPr="00CF1E52">
              <w:rPr>
                <w:rFonts w:ascii="標楷體" w:eastAsia="標楷體" w:hAnsi="標楷體" w:cstheme="minorBidi"/>
                <w:sz w:val="22"/>
                <w:szCs w:val="22"/>
              </w:rPr>
              <w:t xml:space="preserve"> </w:t>
            </w:r>
            <w:r w:rsidRPr="00CF1E52">
              <w:rPr>
                <w:rFonts w:ascii="標楷體" w:eastAsia="標楷體" w:hAnsi="標楷體" w:cstheme="minorBidi"/>
                <w:sz w:val="22"/>
                <w:szCs w:val="22"/>
              </w:rPr>
              <w:br/>
              <w:t>戶 J2 擴充對環境的理解，運用所學的知識到生活當中，具備觀察、描述、測量、紀錄的能力。</w:t>
            </w:r>
          </w:p>
        </w:tc>
        <w:tc>
          <w:tcPr>
            <w:tcW w:w="1813" w:type="dxa"/>
            <w:shd w:val="clear" w:color="auto" w:fill="auto"/>
          </w:tcPr>
          <w:p w14:paraId="5A88E34F" w14:textId="77777777" w:rsidR="00903AC4" w:rsidRPr="00CF1E52" w:rsidRDefault="00903AC4" w:rsidP="00903AC4">
            <w:pPr>
              <w:spacing w:line="0" w:lineRule="atLeast"/>
              <w:rPr>
                <w:rFonts w:ascii="標楷體" w:eastAsia="標楷體" w:hAnsi="標楷體"/>
                <w:sz w:val="22"/>
                <w:szCs w:val="22"/>
              </w:rPr>
            </w:pPr>
          </w:p>
        </w:tc>
      </w:tr>
      <w:tr w:rsidR="00903AC4" w:rsidRPr="009A204E" w14:paraId="5419BCB1" w14:textId="77777777" w:rsidTr="003060BB">
        <w:trPr>
          <w:trHeight w:val="761"/>
        </w:trPr>
        <w:tc>
          <w:tcPr>
            <w:tcW w:w="959" w:type="dxa"/>
            <w:shd w:val="clear" w:color="auto" w:fill="auto"/>
          </w:tcPr>
          <w:p w14:paraId="2002A288" w14:textId="7AF113BF" w:rsidR="00903AC4" w:rsidRPr="00732682" w:rsidRDefault="00403467" w:rsidP="00903AC4">
            <w:pPr>
              <w:snapToGrid w:val="0"/>
              <w:spacing w:line="300" w:lineRule="exact"/>
              <w:jc w:val="center"/>
              <w:rPr>
                <w:rFonts w:ascii="標楷體" w:eastAsia="標楷體" w:hAnsi="標楷體"/>
                <w:sz w:val="22"/>
              </w:rPr>
            </w:pPr>
            <w:r>
              <w:rPr>
                <w:rFonts w:eastAsia="標楷體"/>
                <w:sz w:val="22"/>
                <w:szCs w:val="22"/>
              </w:rPr>
              <w:t>5</w:t>
            </w:r>
          </w:p>
          <w:p w14:paraId="2021F33B" w14:textId="77777777" w:rsidR="00903AC4" w:rsidRPr="00732682" w:rsidRDefault="00903AC4" w:rsidP="00903AC4">
            <w:pPr>
              <w:snapToGrid w:val="0"/>
              <w:spacing w:line="300" w:lineRule="exact"/>
              <w:jc w:val="center"/>
              <w:rPr>
                <w:rFonts w:ascii="標楷體" w:eastAsia="標楷體" w:hAnsi="標楷體"/>
                <w:sz w:val="22"/>
              </w:rPr>
            </w:pPr>
          </w:p>
        </w:tc>
        <w:tc>
          <w:tcPr>
            <w:tcW w:w="1486" w:type="dxa"/>
            <w:shd w:val="clear" w:color="auto" w:fill="auto"/>
          </w:tcPr>
          <w:p w14:paraId="517CDE46"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自-J-A2能</w:t>
            </w:r>
            <w:proofErr w:type="gramStart"/>
            <w:r w:rsidRPr="00CF1E52">
              <w:rPr>
                <w:rFonts w:ascii="標楷體" w:eastAsia="標楷體" w:hAnsi="標楷體" w:cstheme="minorBidi"/>
                <w:sz w:val="22"/>
                <w:szCs w:val="22"/>
              </w:rPr>
              <w:t>將所習得</w:t>
            </w:r>
            <w:proofErr w:type="gramEnd"/>
            <w:r w:rsidRPr="00CF1E52">
              <w:rPr>
                <w:rFonts w:ascii="標楷體" w:eastAsia="標楷體" w:hAnsi="標楷體" w:cstheme="minorBidi"/>
                <w:sz w:val="22"/>
                <w:szCs w:val="22"/>
              </w:rPr>
              <w:t>的科學知識，連結到自己觀察到的自然現象及實驗數據，學習自我或團體探索證據、回應多元觀點，並能對問題、方法、資訊或數據的</w:t>
            </w:r>
            <w:proofErr w:type="gramStart"/>
            <w:r w:rsidRPr="00CF1E52">
              <w:rPr>
                <w:rFonts w:ascii="標楷體" w:eastAsia="標楷體" w:hAnsi="標楷體" w:cstheme="minorBidi"/>
                <w:sz w:val="22"/>
                <w:szCs w:val="22"/>
              </w:rPr>
              <w:t>可信性抱持</w:t>
            </w:r>
            <w:proofErr w:type="gramEnd"/>
            <w:r w:rsidRPr="00CF1E52">
              <w:rPr>
                <w:rFonts w:ascii="標楷體" w:eastAsia="標楷體" w:hAnsi="標楷體" w:cstheme="minorBidi"/>
                <w:sz w:val="22"/>
                <w:szCs w:val="22"/>
              </w:rPr>
              <w:t>合理的懷疑態度或進行檢核，提出問題可能的解決方案。</w:t>
            </w:r>
          </w:p>
          <w:p w14:paraId="3E67F3FA"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自-J-B2 能</w:t>
            </w:r>
            <w:r w:rsidRPr="00CF1E52">
              <w:rPr>
                <w:rFonts w:ascii="標楷體" w:eastAsia="標楷體" w:hAnsi="標楷體" w:cstheme="minorBidi"/>
                <w:sz w:val="22"/>
                <w:szCs w:val="22"/>
              </w:rPr>
              <w:lastRenderedPageBreak/>
              <w:t>操作適合學習階段的科技設備與資源，並從學習活動、日常經驗及科技運用、自然環境、書刊及網路媒體中，培養相關倫理與分辨資訊之可信程度及進行各種有計畫的觀察，以獲得有助於探究和問題解決的資訊。</w:t>
            </w:r>
          </w:p>
        </w:tc>
        <w:tc>
          <w:tcPr>
            <w:tcW w:w="1507" w:type="dxa"/>
            <w:shd w:val="clear" w:color="auto" w:fill="auto"/>
          </w:tcPr>
          <w:p w14:paraId="3507A1C7"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lastRenderedPageBreak/>
              <w:t>tr-IV-1 能</w:t>
            </w:r>
            <w:proofErr w:type="gramStart"/>
            <w:r w:rsidRPr="00CF1E52">
              <w:rPr>
                <w:rFonts w:ascii="標楷體" w:eastAsia="標楷體" w:hAnsi="標楷體" w:cstheme="minorBidi"/>
                <w:sz w:val="22"/>
                <w:szCs w:val="22"/>
              </w:rPr>
              <w:t>將所習得</w:t>
            </w:r>
            <w:proofErr w:type="gramEnd"/>
            <w:r w:rsidRPr="00CF1E52">
              <w:rPr>
                <w:rFonts w:ascii="標楷體" w:eastAsia="標楷體" w:hAnsi="標楷體" w:cstheme="minorBidi"/>
                <w:sz w:val="22"/>
                <w:szCs w:val="22"/>
              </w:rPr>
              <w:t>的知識正確的連結到所觀察到的自然現象及實驗數據，並推論出其中的關聯，進而運用習得的知識來解釋自己論點的正確性。</w:t>
            </w:r>
          </w:p>
          <w:p w14:paraId="00D60E9D"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pa-</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-1 能分析歸納、製作圖表、使用資訊及數學等方法，整理資訊或數據。</w:t>
            </w:r>
          </w:p>
          <w:p w14:paraId="2EFB3CCE"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lastRenderedPageBreak/>
              <w:t>po-</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-1能從學習活動、日常經驗及科技運用、自然環境、書刊及網路媒體中，進行各種有計畫的觀察，進而能察覺問題。</w:t>
            </w:r>
          </w:p>
          <w:p w14:paraId="77588546" w14:textId="77777777" w:rsidR="00903AC4" w:rsidRPr="00CF1E52" w:rsidRDefault="00903AC4" w:rsidP="00903AC4">
            <w:pPr>
              <w:spacing w:line="0" w:lineRule="atLeast"/>
              <w:rPr>
                <w:rFonts w:ascii="標楷體" w:eastAsia="標楷體" w:hAnsi="標楷體" w:cstheme="minorBidi"/>
                <w:sz w:val="22"/>
                <w:szCs w:val="22"/>
              </w:rPr>
            </w:pPr>
          </w:p>
        </w:tc>
        <w:tc>
          <w:tcPr>
            <w:tcW w:w="1507" w:type="dxa"/>
            <w:shd w:val="clear" w:color="auto" w:fill="auto"/>
          </w:tcPr>
          <w:p w14:paraId="19FDBCFD"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lastRenderedPageBreak/>
              <w:t>Kc-</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-3 磁場可以用磁力線表示，磁力線方向即為磁場方向，磁力線</w:t>
            </w:r>
            <w:proofErr w:type="gramStart"/>
            <w:r w:rsidRPr="00CF1E52">
              <w:rPr>
                <w:rFonts w:ascii="標楷體" w:eastAsia="標楷體" w:hAnsi="標楷體" w:cstheme="minorBidi"/>
                <w:sz w:val="22"/>
                <w:szCs w:val="22"/>
              </w:rPr>
              <w:t>越密處</w:t>
            </w:r>
            <w:proofErr w:type="gramEnd"/>
            <w:r w:rsidRPr="00CF1E52">
              <w:rPr>
                <w:rFonts w:ascii="標楷體" w:eastAsia="標楷體" w:hAnsi="標楷體" w:cstheme="minorBidi"/>
                <w:sz w:val="22"/>
                <w:szCs w:val="22"/>
              </w:rPr>
              <w:t>磁場越大。</w:t>
            </w:r>
          </w:p>
          <w:p w14:paraId="3647FD05" w14:textId="77777777" w:rsidR="00903AC4" w:rsidRPr="00CF1E52" w:rsidRDefault="00903AC4" w:rsidP="00903AC4">
            <w:pPr>
              <w:spacing w:line="0" w:lineRule="atLeast"/>
              <w:rPr>
                <w:rFonts w:ascii="標楷體" w:eastAsia="標楷體" w:hAnsi="標楷體" w:cstheme="minorBidi"/>
                <w:sz w:val="22"/>
                <w:szCs w:val="22"/>
              </w:rPr>
            </w:pPr>
          </w:p>
        </w:tc>
        <w:tc>
          <w:tcPr>
            <w:tcW w:w="3112" w:type="dxa"/>
            <w:shd w:val="clear" w:color="auto" w:fill="auto"/>
          </w:tcPr>
          <w:p w14:paraId="02C26AC2"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第二章：生活中的電與磁</w:t>
            </w:r>
          </w:p>
          <w:p w14:paraId="778641F4" w14:textId="77777777" w:rsidR="00903AC4" w:rsidRPr="00CF1E52" w:rsidRDefault="00903AC4" w:rsidP="00903AC4">
            <w:pPr>
              <w:spacing w:line="0" w:lineRule="atLeast"/>
              <w:rPr>
                <w:rFonts w:ascii="標楷體" w:eastAsia="標楷體" w:hAnsi="標楷體" w:cstheme="minorBidi"/>
                <w:sz w:val="22"/>
                <w:szCs w:val="22"/>
              </w:rPr>
            </w:pPr>
            <w:proofErr w:type="gramStart"/>
            <w:r w:rsidRPr="00CF1E52">
              <w:rPr>
                <w:rFonts w:ascii="標楷體" w:eastAsia="標楷體" w:hAnsi="標楷體" w:cstheme="minorBidi"/>
                <w:sz w:val="22"/>
                <w:szCs w:val="22"/>
              </w:rPr>
              <w:t>․</w:t>
            </w:r>
            <w:proofErr w:type="gramEnd"/>
            <w:r w:rsidRPr="00CF1E52">
              <w:rPr>
                <w:rFonts w:ascii="標楷體" w:eastAsia="標楷體" w:hAnsi="標楷體" w:cstheme="minorBidi"/>
                <w:sz w:val="22"/>
                <w:szCs w:val="22"/>
              </w:rPr>
              <w:t>2-2 電流的磁效應（3）</w:t>
            </w:r>
          </w:p>
          <w:p w14:paraId="749D37A8"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1.</w:t>
            </w:r>
            <w:r w:rsidRPr="00CF1E52">
              <w:rPr>
                <w:rFonts w:ascii="標楷體" w:eastAsia="標楷體" w:hAnsi="標楷體" w:cstheme="minorBidi" w:hint="eastAsia"/>
                <w:sz w:val="22"/>
                <w:szCs w:val="22"/>
              </w:rPr>
              <w:t>讓學生了解電流的磁效應。</w:t>
            </w:r>
          </w:p>
          <w:p w14:paraId="4E6D2F47"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2.</w:t>
            </w:r>
            <w:r w:rsidRPr="00CF1E52">
              <w:rPr>
                <w:rFonts w:ascii="標楷體" w:eastAsia="標楷體" w:hAnsi="標楷體" w:cstheme="minorBidi" w:hint="eastAsia"/>
                <w:sz w:val="22"/>
                <w:szCs w:val="22"/>
              </w:rPr>
              <w:t>讓學生能了解直導線通電後建立的磁場性質。</w:t>
            </w:r>
          </w:p>
          <w:p w14:paraId="4DBB8B63"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3.</w:t>
            </w:r>
            <w:r w:rsidRPr="00CF1E52">
              <w:rPr>
                <w:rFonts w:ascii="標楷體" w:eastAsia="標楷體" w:hAnsi="標楷體" w:cstheme="minorBidi" w:hint="eastAsia"/>
                <w:sz w:val="22"/>
                <w:szCs w:val="22"/>
              </w:rPr>
              <w:t>讓學生能了解安培右手定則的意義。</w:t>
            </w:r>
          </w:p>
          <w:p w14:paraId="2EDF3194"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4.</w:t>
            </w:r>
            <w:r w:rsidRPr="00CF1E52">
              <w:rPr>
                <w:rFonts w:ascii="標楷體" w:eastAsia="標楷體" w:hAnsi="標楷體" w:cstheme="minorBidi" w:hint="eastAsia"/>
                <w:sz w:val="22"/>
                <w:szCs w:val="22"/>
              </w:rPr>
              <w:t>讓學生能了解螺線管通電後建立的磁場性質。</w:t>
            </w:r>
          </w:p>
          <w:p w14:paraId="437DC1B9"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5.</w:t>
            </w:r>
            <w:r w:rsidRPr="00CF1E52">
              <w:rPr>
                <w:rFonts w:ascii="標楷體" w:eastAsia="標楷體" w:hAnsi="標楷體" w:cstheme="minorBidi" w:hint="eastAsia"/>
                <w:sz w:val="22"/>
                <w:szCs w:val="22"/>
              </w:rPr>
              <w:t>讓學生能了解電磁鐵在日常生活及工業上的應用。</w:t>
            </w:r>
          </w:p>
          <w:p w14:paraId="4A7DB092"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6.</w:t>
            </w:r>
            <w:r w:rsidRPr="00CF1E52">
              <w:rPr>
                <w:rFonts w:ascii="標楷體" w:eastAsia="標楷體" w:hAnsi="標楷體" w:cstheme="minorBidi" w:hint="eastAsia"/>
                <w:sz w:val="22"/>
                <w:szCs w:val="22"/>
              </w:rPr>
              <w:t>讓學生了解電動機（馬達）的原理。</w:t>
            </w:r>
          </w:p>
        </w:tc>
        <w:tc>
          <w:tcPr>
            <w:tcW w:w="456" w:type="dxa"/>
            <w:shd w:val="clear" w:color="auto" w:fill="auto"/>
          </w:tcPr>
          <w:p w14:paraId="52EBAD20" w14:textId="77777777" w:rsidR="00903AC4" w:rsidRPr="00CF1E52" w:rsidRDefault="00903AC4" w:rsidP="00903AC4">
            <w:pPr>
              <w:rPr>
                <w:rFonts w:ascii="標楷體" w:eastAsia="標楷體" w:hAnsi="標楷體"/>
                <w:sz w:val="22"/>
                <w:szCs w:val="22"/>
              </w:rPr>
            </w:pPr>
            <w:r w:rsidRPr="00CF1E52">
              <w:rPr>
                <w:rFonts w:ascii="標楷體" w:eastAsia="標楷體" w:hAnsi="標楷體"/>
                <w:sz w:val="22"/>
                <w:szCs w:val="22"/>
              </w:rPr>
              <w:t>3</w:t>
            </w:r>
          </w:p>
        </w:tc>
        <w:tc>
          <w:tcPr>
            <w:tcW w:w="1072" w:type="dxa"/>
            <w:shd w:val="clear" w:color="auto" w:fill="auto"/>
          </w:tcPr>
          <w:p w14:paraId="365D8788" w14:textId="77777777" w:rsidR="00903AC4" w:rsidRPr="00CF1E52" w:rsidRDefault="00903AC4" w:rsidP="00903AC4">
            <w:pPr>
              <w:widowControl/>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電腦、投影機、掛圖、圖卡、補充資料</w:t>
            </w:r>
          </w:p>
        </w:tc>
        <w:tc>
          <w:tcPr>
            <w:tcW w:w="1387" w:type="dxa"/>
            <w:shd w:val="clear" w:color="auto" w:fill="auto"/>
          </w:tcPr>
          <w:p w14:paraId="3D253D41"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討論</w:t>
            </w:r>
          </w:p>
          <w:p w14:paraId="58ABC014"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口語評量</w:t>
            </w:r>
          </w:p>
          <w:p w14:paraId="4FF49475"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活動進行</w:t>
            </w:r>
          </w:p>
        </w:tc>
        <w:tc>
          <w:tcPr>
            <w:tcW w:w="1340" w:type="dxa"/>
            <w:shd w:val="clear" w:color="auto" w:fill="auto"/>
          </w:tcPr>
          <w:p w14:paraId="74F03A7F"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【科技教育】</w:t>
            </w:r>
          </w:p>
          <w:p w14:paraId="3F010CDA"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 xml:space="preserve">科 E3 體會科技與個人及家庭生活的互動關係。 </w:t>
            </w:r>
            <w:r w:rsidRPr="00CF1E52">
              <w:rPr>
                <w:rFonts w:ascii="標楷體" w:eastAsia="標楷體" w:hAnsi="標楷體" w:cstheme="minorBidi"/>
                <w:sz w:val="22"/>
                <w:szCs w:val="22"/>
              </w:rPr>
              <w:br/>
            </w:r>
            <w:r w:rsidRPr="00CF1E52">
              <w:rPr>
                <w:rFonts w:ascii="標楷體" w:eastAsia="標楷體" w:hAnsi="標楷體" w:cstheme="minorBidi" w:hint="eastAsia"/>
                <w:sz w:val="22"/>
                <w:szCs w:val="22"/>
              </w:rPr>
              <w:t>【能源教育】</w:t>
            </w:r>
            <w:r w:rsidRPr="00CF1E52">
              <w:rPr>
                <w:rFonts w:ascii="標楷體" w:eastAsia="標楷體" w:hAnsi="標楷體" w:cstheme="minorBidi"/>
                <w:sz w:val="22"/>
                <w:szCs w:val="22"/>
              </w:rPr>
              <w:br/>
              <w:t>能 J3 了解各式能源應用</w:t>
            </w:r>
            <w:proofErr w:type="gramStart"/>
            <w:r w:rsidRPr="00CF1E52">
              <w:rPr>
                <w:rFonts w:ascii="標楷體" w:eastAsia="標楷體" w:hAnsi="標楷體" w:cstheme="minorBidi"/>
                <w:sz w:val="22"/>
                <w:szCs w:val="22"/>
              </w:rPr>
              <w:t>及創能</w:t>
            </w:r>
            <w:proofErr w:type="gramEnd"/>
            <w:r w:rsidRPr="00CF1E52">
              <w:rPr>
                <w:rFonts w:ascii="標楷體" w:eastAsia="標楷體" w:hAnsi="標楷體" w:cstheme="minorBidi"/>
                <w:sz w:val="22"/>
                <w:szCs w:val="22"/>
              </w:rPr>
              <w:t xml:space="preserve">、儲能與節能的原理。 </w:t>
            </w:r>
            <w:r w:rsidRPr="00CF1E52">
              <w:rPr>
                <w:rFonts w:ascii="標楷體" w:eastAsia="標楷體" w:hAnsi="標楷體" w:cstheme="minorBidi"/>
                <w:sz w:val="22"/>
                <w:szCs w:val="22"/>
              </w:rPr>
              <w:br/>
              <w:t>【</w:t>
            </w:r>
            <w:r w:rsidRPr="00CF1E52">
              <w:rPr>
                <w:rFonts w:ascii="標楷體" w:eastAsia="標楷體" w:hAnsi="標楷體" w:cstheme="minorBidi" w:hint="eastAsia"/>
                <w:sz w:val="22"/>
                <w:szCs w:val="22"/>
              </w:rPr>
              <w:t>閱讀素養</w:t>
            </w:r>
            <w:r w:rsidRPr="00CF1E52">
              <w:rPr>
                <w:rFonts w:ascii="標楷體" w:eastAsia="標楷體" w:hAnsi="標楷體" w:cstheme="minorBidi"/>
                <w:sz w:val="22"/>
                <w:szCs w:val="22"/>
              </w:rPr>
              <w:t>教育】</w:t>
            </w:r>
          </w:p>
          <w:p w14:paraId="2656E4A2" w14:textId="77777777" w:rsidR="00903AC4" w:rsidRPr="00CF1E52" w:rsidRDefault="00903AC4" w:rsidP="00FE42AC">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閱 J3 理解學科知識內的重要詞彙</w:t>
            </w:r>
            <w:r w:rsidRPr="00CF1E52">
              <w:rPr>
                <w:rFonts w:ascii="標楷體" w:eastAsia="標楷體" w:hAnsi="標楷體" w:cstheme="minorBidi"/>
                <w:sz w:val="22"/>
                <w:szCs w:val="22"/>
              </w:rPr>
              <w:lastRenderedPageBreak/>
              <w:t>的意涵，並懂得如何運用該詞彙與他人進行溝通。</w:t>
            </w:r>
            <w:r w:rsidRPr="00CF1E52">
              <w:rPr>
                <w:rFonts w:ascii="標楷體" w:eastAsia="標楷體" w:hAnsi="標楷體" w:cstheme="minorBidi"/>
                <w:sz w:val="22"/>
                <w:szCs w:val="22"/>
              </w:rPr>
              <w:br/>
            </w:r>
            <w:r w:rsidRPr="00CF1E52">
              <w:rPr>
                <w:rFonts w:ascii="標楷體" w:eastAsia="標楷體" w:hAnsi="標楷體" w:cstheme="minorBidi" w:hint="eastAsia"/>
                <w:sz w:val="22"/>
                <w:szCs w:val="22"/>
              </w:rPr>
              <w:t>【戶外教育】</w:t>
            </w:r>
            <w:r w:rsidRPr="00CF1E52">
              <w:rPr>
                <w:rFonts w:ascii="標楷體" w:eastAsia="標楷體" w:hAnsi="標楷體" w:cstheme="minorBidi"/>
                <w:sz w:val="22"/>
                <w:szCs w:val="22"/>
              </w:rPr>
              <w:t xml:space="preserve"> </w:t>
            </w:r>
            <w:r w:rsidRPr="00CF1E52">
              <w:rPr>
                <w:rFonts w:ascii="標楷體" w:eastAsia="標楷體" w:hAnsi="標楷體" w:cstheme="minorBidi"/>
                <w:sz w:val="22"/>
                <w:szCs w:val="22"/>
              </w:rPr>
              <w:br/>
              <w:t>戶 J2 擴充對環境的理解，運用所學的知識到生活當中，具備觀察、描述、測量、紀錄的能力。</w:t>
            </w:r>
          </w:p>
        </w:tc>
        <w:tc>
          <w:tcPr>
            <w:tcW w:w="1813" w:type="dxa"/>
            <w:shd w:val="clear" w:color="auto" w:fill="auto"/>
          </w:tcPr>
          <w:p w14:paraId="6E8DE1BB" w14:textId="77777777" w:rsidR="00903AC4" w:rsidRPr="00CF1E52" w:rsidRDefault="00903AC4" w:rsidP="00903AC4">
            <w:pPr>
              <w:spacing w:line="0" w:lineRule="atLeast"/>
              <w:rPr>
                <w:rFonts w:ascii="標楷體" w:eastAsia="標楷體" w:hAnsi="標楷體"/>
                <w:sz w:val="22"/>
                <w:szCs w:val="22"/>
              </w:rPr>
            </w:pPr>
          </w:p>
        </w:tc>
      </w:tr>
      <w:tr w:rsidR="00903AC4" w:rsidRPr="009A204E" w14:paraId="33DAF743" w14:textId="77777777" w:rsidTr="003060BB">
        <w:trPr>
          <w:trHeight w:val="761"/>
        </w:trPr>
        <w:tc>
          <w:tcPr>
            <w:tcW w:w="959" w:type="dxa"/>
            <w:shd w:val="clear" w:color="auto" w:fill="auto"/>
          </w:tcPr>
          <w:p w14:paraId="7A68B295" w14:textId="0B07EA5C" w:rsidR="00903AC4" w:rsidRPr="00FE42AC" w:rsidRDefault="00403467" w:rsidP="00FE42AC">
            <w:pPr>
              <w:snapToGrid w:val="0"/>
              <w:spacing w:line="300" w:lineRule="exact"/>
              <w:jc w:val="center"/>
              <w:rPr>
                <w:rFonts w:ascii="標楷體" w:eastAsia="標楷體" w:hAnsi="標楷體"/>
                <w:sz w:val="22"/>
              </w:rPr>
            </w:pPr>
            <w:r>
              <w:rPr>
                <w:rFonts w:eastAsia="標楷體"/>
                <w:sz w:val="22"/>
                <w:szCs w:val="22"/>
              </w:rPr>
              <w:t>6</w:t>
            </w:r>
          </w:p>
          <w:p w14:paraId="1D97E7A1" w14:textId="77777777" w:rsidR="00903AC4" w:rsidRPr="00732682" w:rsidRDefault="00903AC4" w:rsidP="00903AC4">
            <w:pPr>
              <w:snapToGrid w:val="0"/>
              <w:spacing w:line="300" w:lineRule="exact"/>
              <w:jc w:val="center"/>
              <w:rPr>
                <w:rFonts w:ascii="標楷體" w:eastAsia="標楷體" w:hAnsi="標楷體"/>
                <w:sz w:val="22"/>
              </w:rPr>
            </w:pPr>
          </w:p>
        </w:tc>
        <w:tc>
          <w:tcPr>
            <w:tcW w:w="1486" w:type="dxa"/>
            <w:shd w:val="clear" w:color="auto" w:fill="auto"/>
          </w:tcPr>
          <w:p w14:paraId="679DDBBC"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自-J-A1能應用科學知識、方法與態度於日常生活當中。</w:t>
            </w:r>
          </w:p>
          <w:p w14:paraId="2E03A9BE"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自-J-A3 具備從日常生活經驗中找出問題，並能根據問題特性、資源等因素，善用生活週遭的物品、器材儀器、科技設備及資源，規劃自然科學探究活動。</w:t>
            </w:r>
          </w:p>
          <w:p w14:paraId="5D93ADD2" w14:textId="77777777" w:rsidR="00903AC4" w:rsidRPr="00CF1E52" w:rsidRDefault="00903AC4" w:rsidP="00903AC4">
            <w:pPr>
              <w:spacing w:line="0" w:lineRule="atLeast"/>
              <w:rPr>
                <w:rFonts w:ascii="標楷體" w:eastAsia="標楷體" w:hAnsi="標楷體" w:cstheme="minorBidi"/>
                <w:sz w:val="22"/>
                <w:szCs w:val="22"/>
              </w:rPr>
            </w:pPr>
          </w:p>
        </w:tc>
        <w:tc>
          <w:tcPr>
            <w:tcW w:w="1507" w:type="dxa"/>
            <w:shd w:val="clear" w:color="auto" w:fill="auto"/>
          </w:tcPr>
          <w:p w14:paraId="05803C4A"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lastRenderedPageBreak/>
              <w:t>pe-</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-2能正確安全操作適合學習階段的物品、器材儀器、科技設備 及 資源。能進行客觀的</w:t>
            </w:r>
            <w:proofErr w:type="gramStart"/>
            <w:r w:rsidRPr="00CF1E52">
              <w:rPr>
                <w:rFonts w:ascii="標楷體" w:eastAsia="標楷體" w:hAnsi="標楷體" w:cstheme="minorBidi"/>
                <w:sz w:val="22"/>
                <w:szCs w:val="22"/>
              </w:rPr>
              <w:t>質性觀</w:t>
            </w:r>
            <w:proofErr w:type="gramEnd"/>
            <w:r w:rsidRPr="00CF1E52">
              <w:rPr>
                <w:rFonts w:ascii="標楷體" w:eastAsia="標楷體" w:hAnsi="標楷體" w:cstheme="minorBidi"/>
                <w:sz w:val="22"/>
                <w:szCs w:val="22"/>
              </w:rPr>
              <w:t xml:space="preserve"> 察 或數值量測並詳實記錄。</w:t>
            </w:r>
          </w:p>
          <w:p w14:paraId="2395A50C"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ai-</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-1動手實作解決問題或驗證自己想法，而獲得成就感。</w:t>
            </w:r>
          </w:p>
          <w:p w14:paraId="3EE97FBF"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ai -</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-3透過所學到的</w:t>
            </w:r>
            <w:r w:rsidRPr="00CF1E52">
              <w:rPr>
                <w:rFonts w:ascii="標楷體" w:eastAsia="標楷體" w:hAnsi="標楷體" w:cstheme="minorBidi"/>
                <w:sz w:val="22"/>
                <w:szCs w:val="22"/>
              </w:rPr>
              <w:lastRenderedPageBreak/>
              <w:t>科學知識和科學探索的各種方法，解釋自然現象發生的原因，建立科學學習的自信心。</w:t>
            </w:r>
          </w:p>
        </w:tc>
        <w:tc>
          <w:tcPr>
            <w:tcW w:w="1507" w:type="dxa"/>
            <w:shd w:val="clear" w:color="auto" w:fill="auto"/>
          </w:tcPr>
          <w:p w14:paraId="1ED699AE"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lastRenderedPageBreak/>
              <w:t>Kc-IV-4</w:t>
            </w:r>
            <w:r w:rsidRPr="00CF1E52">
              <w:rPr>
                <w:rFonts w:ascii="標楷體" w:eastAsia="標楷體" w:hAnsi="標楷體" w:cstheme="minorBidi" w:hint="eastAsia"/>
                <w:sz w:val="22"/>
                <w:szCs w:val="22"/>
              </w:rPr>
              <w:t xml:space="preserve">　電流會產生磁場，其方向分布可以由安培右手定則求得。</w:t>
            </w:r>
          </w:p>
        </w:tc>
        <w:tc>
          <w:tcPr>
            <w:tcW w:w="3112" w:type="dxa"/>
            <w:shd w:val="clear" w:color="auto" w:fill="auto"/>
          </w:tcPr>
          <w:p w14:paraId="29D27324"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第二章：生活中的電與磁</w:t>
            </w:r>
            <w:r w:rsidRPr="00CF1E52">
              <w:rPr>
                <w:rFonts w:ascii="標楷體" w:eastAsia="標楷體" w:hAnsi="標楷體" w:cstheme="minorBidi"/>
                <w:sz w:val="22"/>
                <w:szCs w:val="22"/>
              </w:rPr>
              <w:br/>
            </w:r>
            <w:proofErr w:type="gramStart"/>
            <w:r w:rsidRPr="00CF1E52">
              <w:rPr>
                <w:rFonts w:ascii="標楷體" w:eastAsia="標楷體" w:hAnsi="標楷體" w:cstheme="minorBidi"/>
                <w:sz w:val="22"/>
                <w:szCs w:val="22"/>
              </w:rPr>
              <w:t>․</w:t>
            </w:r>
            <w:proofErr w:type="gramEnd"/>
            <w:r w:rsidRPr="00CF1E52">
              <w:rPr>
                <w:rFonts w:ascii="標楷體" w:eastAsia="標楷體" w:hAnsi="標楷體" w:cstheme="minorBidi"/>
                <w:sz w:val="22"/>
                <w:szCs w:val="22"/>
              </w:rPr>
              <w:t>2-3 電流與磁場的交互作用（3）</w:t>
            </w:r>
          </w:p>
          <w:p w14:paraId="0997F822"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1.</w:t>
            </w:r>
            <w:r w:rsidRPr="00CF1E52">
              <w:rPr>
                <w:rFonts w:ascii="標楷體" w:eastAsia="標楷體" w:hAnsi="標楷體" w:cstheme="minorBidi" w:hint="eastAsia"/>
                <w:sz w:val="22"/>
                <w:szCs w:val="22"/>
              </w:rPr>
              <w:t>讓學生了解載流導線除了會產生磁場，也會和外加磁場產生交互作用。</w:t>
            </w:r>
          </w:p>
          <w:p w14:paraId="2616F1D7"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2.</w:t>
            </w:r>
            <w:r w:rsidRPr="00CF1E52">
              <w:rPr>
                <w:rFonts w:ascii="標楷體" w:eastAsia="標楷體" w:hAnsi="標楷體" w:cstheme="minorBidi" w:hint="eastAsia"/>
                <w:sz w:val="22"/>
                <w:szCs w:val="22"/>
              </w:rPr>
              <w:t>讓學生了解載流導線中電流方向、外部磁場方向和導線受力方向三者間關係，進而了解</w:t>
            </w:r>
            <w:proofErr w:type="gramStart"/>
            <w:r w:rsidRPr="00CF1E52">
              <w:rPr>
                <w:rFonts w:ascii="標楷體" w:eastAsia="標楷體" w:hAnsi="標楷體" w:cstheme="minorBidi" w:hint="eastAsia"/>
                <w:sz w:val="22"/>
                <w:szCs w:val="22"/>
              </w:rPr>
              <w:t>右手開掌定則</w:t>
            </w:r>
            <w:proofErr w:type="gramEnd"/>
            <w:r w:rsidRPr="00CF1E52">
              <w:rPr>
                <w:rFonts w:ascii="標楷體" w:eastAsia="標楷體" w:hAnsi="標楷體" w:cstheme="minorBidi" w:hint="eastAsia"/>
                <w:sz w:val="22"/>
                <w:szCs w:val="22"/>
              </w:rPr>
              <w:t>內容。</w:t>
            </w:r>
          </w:p>
          <w:p w14:paraId="59489581"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3.</w:t>
            </w:r>
            <w:r w:rsidRPr="00CF1E52">
              <w:rPr>
                <w:rFonts w:ascii="標楷體" w:eastAsia="標楷體" w:hAnsi="標楷體" w:cstheme="minorBidi" w:hint="eastAsia"/>
                <w:sz w:val="22"/>
                <w:szCs w:val="22"/>
              </w:rPr>
              <w:t>讓學生了解移動的帶電粒子如同電流，在磁場中受力會使前進方向發生改變。</w:t>
            </w:r>
          </w:p>
          <w:p w14:paraId="509C4BE1" w14:textId="77777777" w:rsidR="00903AC4" w:rsidRPr="00CF1E52" w:rsidRDefault="00903AC4" w:rsidP="00903AC4">
            <w:pPr>
              <w:spacing w:line="0" w:lineRule="atLeast"/>
              <w:rPr>
                <w:rFonts w:ascii="標楷體" w:eastAsia="標楷體" w:hAnsi="標楷體" w:cstheme="minorBidi"/>
                <w:sz w:val="22"/>
                <w:szCs w:val="22"/>
              </w:rPr>
            </w:pPr>
          </w:p>
        </w:tc>
        <w:tc>
          <w:tcPr>
            <w:tcW w:w="456" w:type="dxa"/>
            <w:shd w:val="clear" w:color="auto" w:fill="auto"/>
          </w:tcPr>
          <w:p w14:paraId="1717E4A9" w14:textId="77777777" w:rsidR="00903AC4" w:rsidRPr="00CF1E52" w:rsidRDefault="00903AC4" w:rsidP="00903AC4">
            <w:pPr>
              <w:rPr>
                <w:rFonts w:ascii="標楷體" w:eastAsia="標楷體" w:hAnsi="標楷體"/>
                <w:sz w:val="22"/>
                <w:szCs w:val="22"/>
              </w:rPr>
            </w:pPr>
            <w:r w:rsidRPr="00CF1E52">
              <w:rPr>
                <w:rFonts w:ascii="標楷體" w:eastAsia="標楷體" w:hAnsi="標楷體"/>
                <w:sz w:val="22"/>
                <w:szCs w:val="22"/>
              </w:rPr>
              <w:t>3</w:t>
            </w:r>
          </w:p>
        </w:tc>
        <w:tc>
          <w:tcPr>
            <w:tcW w:w="1072" w:type="dxa"/>
            <w:shd w:val="clear" w:color="auto" w:fill="auto"/>
          </w:tcPr>
          <w:p w14:paraId="0AABECC8" w14:textId="77777777" w:rsidR="00903AC4" w:rsidRPr="00CF1E52" w:rsidRDefault="00903AC4" w:rsidP="00903AC4">
            <w:pPr>
              <w:widowControl/>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電腦、投影機、掛圖、圖卡、補充資料</w:t>
            </w:r>
          </w:p>
        </w:tc>
        <w:tc>
          <w:tcPr>
            <w:tcW w:w="1387" w:type="dxa"/>
            <w:shd w:val="clear" w:color="auto" w:fill="auto"/>
          </w:tcPr>
          <w:p w14:paraId="00A76FC7"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討論</w:t>
            </w:r>
          </w:p>
          <w:p w14:paraId="3277E4D5"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口語評量</w:t>
            </w:r>
          </w:p>
          <w:p w14:paraId="3C929A6B"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活動進行</w:t>
            </w:r>
          </w:p>
        </w:tc>
        <w:tc>
          <w:tcPr>
            <w:tcW w:w="1340" w:type="dxa"/>
            <w:shd w:val="clear" w:color="auto" w:fill="auto"/>
          </w:tcPr>
          <w:p w14:paraId="5F3AD472"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【科技教育】</w:t>
            </w:r>
          </w:p>
          <w:p w14:paraId="6EF50C34"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 xml:space="preserve">科 E3 體會科技與個人及家庭生活的互動關係。 </w:t>
            </w:r>
            <w:r w:rsidRPr="00CF1E52">
              <w:rPr>
                <w:rFonts w:ascii="標楷體" w:eastAsia="標楷體" w:hAnsi="標楷體" w:cstheme="minorBidi"/>
                <w:sz w:val="22"/>
                <w:szCs w:val="22"/>
              </w:rPr>
              <w:br/>
            </w:r>
            <w:r w:rsidRPr="00CF1E52">
              <w:rPr>
                <w:rFonts w:ascii="標楷體" w:eastAsia="標楷體" w:hAnsi="標楷體" w:cstheme="minorBidi" w:hint="eastAsia"/>
                <w:sz w:val="22"/>
                <w:szCs w:val="22"/>
              </w:rPr>
              <w:t>【能源教育】</w:t>
            </w:r>
            <w:r w:rsidRPr="00CF1E52">
              <w:rPr>
                <w:rFonts w:ascii="標楷體" w:eastAsia="標楷體" w:hAnsi="標楷體" w:cstheme="minorBidi"/>
                <w:sz w:val="22"/>
                <w:szCs w:val="22"/>
              </w:rPr>
              <w:br/>
              <w:t>能 J3 了解各式能源應用</w:t>
            </w:r>
            <w:proofErr w:type="gramStart"/>
            <w:r w:rsidRPr="00CF1E52">
              <w:rPr>
                <w:rFonts w:ascii="標楷體" w:eastAsia="標楷體" w:hAnsi="標楷體" w:cstheme="minorBidi"/>
                <w:sz w:val="22"/>
                <w:szCs w:val="22"/>
              </w:rPr>
              <w:t>及創能</w:t>
            </w:r>
            <w:proofErr w:type="gramEnd"/>
            <w:r w:rsidRPr="00CF1E52">
              <w:rPr>
                <w:rFonts w:ascii="標楷體" w:eastAsia="標楷體" w:hAnsi="標楷體" w:cstheme="minorBidi"/>
                <w:sz w:val="22"/>
                <w:szCs w:val="22"/>
              </w:rPr>
              <w:t xml:space="preserve">、儲能與節能的原理。 </w:t>
            </w:r>
            <w:r w:rsidRPr="00CF1E52">
              <w:rPr>
                <w:rFonts w:ascii="標楷體" w:eastAsia="標楷體" w:hAnsi="標楷體" w:cstheme="minorBidi"/>
                <w:sz w:val="22"/>
                <w:szCs w:val="22"/>
              </w:rPr>
              <w:br/>
            </w:r>
            <w:r w:rsidRPr="00CF1E52">
              <w:rPr>
                <w:rFonts w:ascii="標楷體" w:eastAsia="標楷體" w:hAnsi="標楷體" w:cstheme="minorBidi" w:hint="eastAsia"/>
                <w:sz w:val="22"/>
                <w:szCs w:val="22"/>
              </w:rPr>
              <w:t>【資訊教育】</w:t>
            </w:r>
            <w:r w:rsidRPr="00CF1E52">
              <w:rPr>
                <w:rFonts w:ascii="標楷體" w:eastAsia="標楷體" w:hAnsi="標楷體" w:cstheme="minorBidi"/>
                <w:sz w:val="22"/>
                <w:szCs w:val="22"/>
              </w:rPr>
              <w:br/>
              <w:t>資 E10 了解資訊科技</w:t>
            </w:r>
            <w:r w:rsidRPr="00CF1E52">
              <w:rPr>
                <w:rFonts w:ascii="標楷體" w:eastAsia="標楷體" w:hAnsi="標楷體" w:cstheme="minorBidi"/>
                <w:sz w:val="22"/>
                <w:szCs w:val="22"/>
              </w:rPr>
              <w:lastRenderedPageBreak/>
              <w:t>於日常生活之重要性。</w:t>
            </w:r>
          </w:p>
          <w:p w14:paraId="49E20B38" w14:textId="77777777" w:rsidR="00903AC4" w:rsidRPr="00CF1E52" w:rsidRDefault="00903AC4" w:rsidP="00FE42AC">
            <w:pPr>
              <w:spacing w:line="0" w:lineRule="atLeast"/>
              <w:rPr>
                <w:rFonts w:ascii="標楷體" w:eastAsia="標楷體" w:hAnsi="標楷體" w:cstheme="minorBidi"/>
                <w:sz w:val="22"/>
                <w:szCs w:val="22"/>
              </w:rPr>
            </w:pPr>
          </w:p>
        </w:tc>
        <w:tc>
          <w:tcPr>
            <w:tcW w:w="1813" w:type="dxa"/>
            <w:shd w:val="clear" w:color="auto" w:fill="auto"/>
          </w:tcPr>
          <w:p w14:paraId="7FD54592" w14:textId="77777777" w:rsidR="00903AC4" w:rsidRPr="00CF1E52" w:rsidRDefault="00903AC4" w:rsidP="00903AC4">
            <w:pPr>
              <w:spacing w:line="0" w:lineRule="atLeast"/>
              <w:rPr>
                <w:rFonts w:ascii="標楷體" w:eastAsia="標楷體" w:hAnsi="標楷體"/>
                <w:sz w:val="22"/>
                <w:szCs w:val="22"/>
              </w:rPr>
            </w:pPr>
          </w:p>
        </w:tc>
      </w:tr>
      <w:tr w:rsidR="00903AC4" w:rsidRPr="009A204E" w14:paraId="2D5B01D5" w14:textId="77777777" w:rsidTr="006F1C68">
        <w:trPr>
          <w:trHeight w:val="565"/>
        </w:trPr>
        <w:tc>
          <w:tcPr>
            <w:tcW w:w="959" w:type="dxa"/>
            <w:shd w:val="clear" w:color="auto" w:fill="auto"/>
          </w:tcPr>
          <w:p w14:paraId="724C9DAD" w14:textId="152BF404" w:rsidR="00903AC4" w:rsidRPr="00732682" w:rsidRDefault="00403467" w:rsidP="00FE42AC">
            <w:pPr>
              <w:snapToGrid w:val="0"/>
              <w:spacing w:line="300" w:lineRule="exact"/>
              <w:jc w:val="center"/>
              <w:rPr>
                <w:rFonts w:ascii="標楷體" w:eastAsia="標楷體" w:hAnsi="標楷體" w:cs="標楷體"/>
                <w:sz w:val="22"/>
              </w:rPr>
            </w:pPr>
            <w:r>
              <w:rPr>
                <w:rFonts w:eastAsia="標楷體"/>
                <w:sz w:val="22"/>
                <w:szCs w:val="22"/>
              </w:rPr>
              <w:t>7</w:t>
            </w:r>
          </w:p>
        </w:tc>
        <w:tc>
          <w:tcPr>
            <w:tcW w:w="1486" w:type="dxa"/>
            <w:shd w:val="clear" w:color="auto" w:fill="auto"/>
          </w:tcPr>
          <w:p w14:paraId="0049FBF9"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自-J-A1能應用科學知識、方法與態度於日常生活當中。</w:t>
            </w:r>
          </w:p>
          <w:p w14:paraId="31543854" w14:textId="77777777" w:rsidR="00903AC4" w:rsidRPr="00CF1E52" w:rsidRDefault="00903AC4" w:rsidP="00FE42AC">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 xml:space="preserve">自-J-A2 </w:t>
            </w:r>
            <w:r w:rsidRPr="00CF1E52">
              <w:rPr>
                <w:rFonts w:ascii="標楷體" w:eastAsia="標楷體" w:hAnsi="標楷體" w:cstheme="minorBidi"/>
                <w:sz w:val="22"/>
                <w:szCs w:val="22"/>
              </w:rPr>
              <w:br/>
              <w:t>能</w:t>
            </w:r>
            <w:proofErr w:type="gramStart"/>
            <w:r w:rsidRPr="00CF1E52">
              <w:rPr>
                <w:rFonts w:ascii="標楷體" w:eastAsia="標楷體" w:hAnsi="標楷體" w:cstheme="minorBidi"/>
                <w:sz w:val="22"/>
                <w:szCs w:val="22"/>
              </w:rPr>
              <w:t>將所習得</w:t>
            </w:r>
            <w:proofErr w:type="gramEnd"/>
            <w:r w:rsidRPr="00CF1E52">
              <w:rPr>
                <w:rFonts w:ascii="標楷體" w:eastAsia="標楷體" w:hAnsi="標楷體" w:cstheme="minorBidi"/>
                <w:sz w:val="22"/>
                <w:szCs w:val="22"/>
              </w:rPr>
              <w:t>的科學知識，連結到自己觀察到的自然現象及實驗數據，學習自我或團體探索證據、回應多元觀點，並能對問題、方法、資訊或數據的</w:t>
            </w:r>
            <w:proofErr w:type="gramStart"/>
            <w:r w:rsidRPr="00CF1E52">
              <w:rPr>
                <w:rFonts w:ascii="標楷體" w:eastAsia="標楷體" w:hAnsi="標楷體" w:cstheme="minorBidi"/>
                <w:sz w:val="22"/>
                <w:szCs w:val="22"/>
              </w:rPr>
              <w:t>可信性抱持</w:t>
            </w:r>
            <w:proofErr w:type="gramEnd"/>
            <w:r w:rsidRPr="00CF1E52">
              <w:rPr>
                <w:rFonts w:ascii="標楷體" w:eastAsia="標楷體" w:hAnsi="標楷體" w:cstheme="minorBidi"/>
                <w:sz w:val="22"/>
                <w:szCs w:val="22"/>
              </w:rPr>
              <w:t>合理的懷疑態度或進行檢核，提出問題可能的解決方案。</w:t>
            </w:r>
          </w:p>
        </w:tc>
        <w:tc>
          <w:tcPr>
            <w:tcW w:w="1507" w:type="dxa"/>
            <w:shd w:val="clear" w:color="auto" w:fill="auto"/>
          </w:tcPr>
          <w:p w14:paraId="0701C331"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pe-</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-2能正確安全操作適合學習階段的物品、器材儀器、科技設備 及 資源。能進行客觀的</w:t>
            </w:r>
            <w:proofErr w:type="gramStart"/>
            <w:r w:rsidRPr="00CF1E52">
              <w:rPr>
                <w:rFonts w:ascii="標楷體" w:eastAsia="標楷體" w:hAnsi="標楷體" w:cstheme="minorBidi"/>
                <w:sz w:val="22"/>
                <w:szCs w:val="22"/>
              </w:rPr>
              <w:t>質性觀</w:t>
            </w:r>
            <w:proofErr w:type="gramEnd"/>
            <w:r w:rsidRPr="00CF1E52">
              <w:rPr>
                <w:rFonts w:ascii="標楷體" w:eastAsia="標楷體" w:hAnsi="標楷體" w:cstheme="minorBidi"/>
                <w:sz w:val="22"/>
                <w:szCs w:val="22"/>
              </w:rPr>
              <w:t xml:space="preserve"> 察 或數值量測並詳實記錄。</w:t>
            </w:r>
          </w:p>
          <w:p w14:paraId="69A9D40A"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pa-</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-1 能分析歸納、製作圖表、使用資訊及數學等方法，整理資訊或數據。</w:t>
            </w:r>
          </w:p>
          <w:p w14:paraId="3338680A"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ai-</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-1動手實作解決問題或驗證自己想法，而獲得成就感。</w:t>
            </w:r>
          </w:p>
          <w:p w14:paraId="15FC0A66"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an -</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-3 體察到科學家們具有堅毅、嚴謹和講求邏輯的特質，也具有好</w:t>
            </w:r>
            <w:r w:rsidRPr="00CF1E52">
              <w:rPr>
                <w:rFonts w:ascii="標楷體" w:eastAsia="標楷體" w:hAnsi="標楷體" w:cstheme="minorBidi"/>
                <w:sz w:val="22"/>
                <w:szCs w:val="22"/>
              </w:rPr>
              <w:lastRenderedPageBreak/>
              <w:t>奇心、求知慾和想像力。</w:t>
            </w:r>
          </w:p>
        </w:tc>
        <w:tc>
          <w:tcPr>
            <w:tcW w:w="1507" w:type="dxa"/>
            <w:shd w:val="clear" w:color="auto" w:fill="auto"/>
          </w:tcPr>
          <w:p w14:paraId="01279877"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lastRenderedPageBreak/>
              <w:t>Kc-</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-6 環形導線內磁場變化，會產生感應電流。</w:t>
            </w:r>
          </w:p>
          <w:p w14:paraId="6710C38D" w14:textId="77777777" w:rsidR="00903AC4" w:rsidRPr="00CF1E52" w:rsidRDefault="00903AC4" w:rsidP="00903AC4">
            <w:pPr>
              <w:spacing w:line="0" w:lineRule="atLeast"/>
              <w:rPr>
                <w:rFonts w:ascii="標楷體" w:eastAsia="標楷體" w:hAnsi="標楷體" w:cstheme="minorBidi"/>
                <w:sz w:val="22"/>
                <w:szCs w:val="22"/>
              </w:rPr>
            </w:pPr>
          </w:p>
        </w:tc>
        <w:tc>
          <w:tcPr>
            <w:tcW w:w="3112" w:type="dxa"/>
            <w:shd w:val="clear" w:color="auto" w:fill="auto"/>
          </w:tcPr>
          <w:p w14:paraId="092AEC84"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第二章：生活中的電與磁</w:t>
            </w:r>
          </w:p>
          <w:p w14:paraId="4EC03F4C" w14:textId="77777777" w:rsidR="00903AC4" w:rsidRPr="00CF1E52" w:rsidRDefault="00903AC4" w:rsidP="00903AC4">
            <w:pPr>
              <w:spacing w:line="0" w:lineRule="atLeast"/>
              <w:rPr>
                <w:rFonts w:ascii="標楷體" w:eastAsia="標楷體" w:hAnsi="標楷體" w:cstheme="minorBidi"/>
                <w:sz w:val="22"/>
                <w:szCs w:val="22"/>
              </w:rPr>
            </w:pPr>
            <w:proofErr w:type="gramStart"/>
            <w:r w:rsidRPr="00CF1E52">
              <w:rPr>
                <w:rFonts w:ascii="標楷體" w:eastAsia="標楷體" w:hAnsi="標楷體" w:cstheme="minorBidi"/>
                <w:sz w:val="22"/>
                <w:szCs w:val="22"/>
              </w:rPr>
              <w:t>․</w:t>
            </w:r>
            <w:proofErr w:type="gramEnd"/>
            <w:r w:rsidRPr="00CF1E52">
              <w:rPr>
                <w:rFonts w:ascii="標楷體" w:eastAsia="標楷體" w:hAnsi="標楷體" w:cstheme="minorBidi"/>
                <w:sz w:val="22"/>
                <w:szCs w:val="22"/>
              </w:rPr>
              <w:t>2-4電磁感應（</w:t>
            </w:r>
            <w:r w:rsidRPr="00CF1E52">
              <w:rPr>
                <w:rFonts w:ascii="標楷體" w:eastAsia="標楷體" w:hAnsi="標楷體" w:cstheme="minorBidi" w:hint="eastAsia"/>
                <w:sz w:val="22"/>
                <w:szCs w:val="22"/>
              </w:rPr>
              <w:t>2</w:t>
            </w:r>
            <w:r w:rsidRPr="00CF1E52">
              <w:rPr>
                <w:rFonts w:ascii="標楷體" w:eastAsia="標楷體" w:hAnsi="標楷體" w:cstheme="minorBidi"/>
                <w:sz w:val="22"/>
                <w:szCs w:val="22"/>
              </w:rPr>
              <w:t>）</w:t>
            </w:r>
          </w:p>
          <w:p w14:paraId="40491B0E"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第一次段考</w:t>
            </w:r>
          </w:p>
          <w:p w14:paraId="4F9FB6C3"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1.能由實驗操作觀察電磁感應現象，並了解影響感應電流大小的因素。</w:t>
            </w:r>
          </w:p>
          <w:p w14:paraId="3D33260A"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2.</w:t>
            </w:r>
            <w:r w:rsidRPr="00CF1E52">
              <w:rPr>
                <w:rFonts w:ascii="標楷體" w:eastAsia="標楷體" w:hAnsi="標楷體" w:cstheme="minorBidi" w:hint="eastAsia"/>
                <w:sz w:val="22"/>
                <w:szCs w:val="22"/>
              </w:rPr>
              <w:t>能認識簡易發電機的構造。</w:t>
            </w:r>
          </w:p>
          <w:p w14:paraId="6E47273F"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3.</w:t>
            </w:r>
            <w:r w:rsidRPr="00CF1E52">
              <w:rPr>
                <w:rFonts w:ascii="標楷體" w:eastAsia="標楷體" w:hAnsi="標楷體" w:cstheme="minorBidi" w:hint="eastAsia"/>
                <w:sz w:val="22"/>
                <w:szCs w:val="22"/>
              </w:rPr>
              <w:t>能了解發電機是利用電磁感應原理，以各種動力（如水力、風力…</w:t>
            </w:r>
            <w:proofErr w:type="gramStart"/>
            <w:r w:rsidRPr="00CF1E52">
              <w:rPr>
                <w:rFonts w:ascii="標楷體" w:eastAsia="標楷體" w:hAnsi="標楷體" w:cstheme="minorBidi" w:hint="eastAsia"/>
                <w:sz w:val="22"/>
                <w:szCs w:val="22"/>
              </w:rPr>
              <w:t>…</w:t>
            </w:r>
            <w:proofErr w:type="gramEnd"/>
            <w:r w:rsidRPr="00CF1E52">
              <w:rPr>
                <w:rFonts w:ascii="標楷體" w:eastAsia="標楷體" w:hAnsi="標楷體" w:cstheme="minorBidi" w:hint="eastAsia"/>
                <w:sz w:val="22"/>
                <w:szCs w:val="22"/>
              </w:rPr>
              <w:t>）使電</w:t>
            </w:r>
            <w:proofErr w:type="gramStart"/>
            <w:r w:rsidRPr="00CF1E52">
              <w:rPr>
                <w:rFonts w:ascii="標楷體" w:eastAsia="標楷體" w:hAnsi="標楷體" w:cstheme="minorBidi" w:hint="eastAsia"/>
                <w:sz w:val="22"/>
                <w:szCs w:val="22"/>
              </w:rPr>
              <w:t>樞</w:t>
            </w:r>
            <w:proofErr w:type="gramEnd"/>
            <w:r w:rsidRPr="00CF1E52">
              <w:rPr>
                <w:rFonts w:ascii="標楷體" w:eastAsia="標楷體" w:hAnsi="標楷體" w:cstheme="minorBidi" w:hint="eastAsia"/>
                <w:sz w:val="22"/>
                <w:szCs w:val="22"/>
              </w:rPr>
              <w:t>在磁鐵的磁極中旋轉，將力學能轉變為電能的機械裝置。</w:t>
            </w:r>
          </w:p>
        </w:tc>
        <w:tc>
          <w:tcPr>
            <w:tcW w:w="456" w:type="dxa"/>
            <w:shd w:val="clear" w:color="auto" w:fill="auto"/>
          </w:tcPr>
          <w:p w14:paraId="3AB97F04" w14:textId="77777777" w:rsidR="00903AC4" w:rsidRPr="00CF1E52" w:rsidRDefault="00903AC4" w:rsidP="00903AC4">
            <w:pPr>
              <w:rPr>
                <w:rFonts w:ascii="標楷體" w:eastAsia="標楷體" w:hAnsi="標楷體"/>
                <w:sz w:val="22"/>
                <w:szCs w:val="22"/>
              </w:rPr>
            </w:pPr>
            <w:r w:rsidRPr="00CF1E52">
              <w:rPr>
                <w:rFonts w:ascii="標楷體" w:eastAsia="標楷體" w:hAnsi="標楷體"/>
                <w:sz w:val="22"/>
                <w:szCs w:val="22"/>
              </w:rPr>
              <w:t>3</w:t>
            </w:r>
          </w:p>
        </w:tc>
        <w:tc>
          <w:tcPr>
            <w:tcW w:w="1072" w:type="dxa"/>
            <w:shd w:val="clear" w:color="auto" w:fill="auto"/>
          </w:tcPr>
          <w:p w14:paraId="794AA247" w14:textId="77777777" w:rsidR="00903AC4" w:rsidRPr="00CF1E52" w:rsidRDefault="00903AC4" w:rsidP="00903AC4">
            <w:pPr>
              <w:widowControl/>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電腦、投影機、掛圖、圖卡、補充資料</w:t>
            </w:r>
          </w:p>
        </w:tc>
        <w:tc>
          <w:tcPr>
            <w:tcW w:w="1387" w:type="dxa"/>
            <w:shd w:val="clear" w:color="auto" w:fill="auto"/>
          </w:tcPr>
          <w:p w14:paraId="3F40783A"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紙筆測驗</w:t>
            </w:r>
          </w:p>
        </w:tc>
        <w:tc>
          <w:tcPr>
            <w:tcW w:w="1340" w:type="dxa"/>
            <w:shd w:val="clear" w:color="auto" w:fill="auto"/>
          </w:tcPr>
          <w:p w14:paraId="27511B6B"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【科技教育】</w:t>
            </w:r>
          </w:p>
          <w:p w14:paraId="6D95A33F"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 xml:space="preserve">科 E3 體會科技與個人及家庭生活的互動關係。 </w:t>
            </w:r>
            <w:r w:rsidRPr="00CF1E52">
              <w:rPr>
                <w:rFonts w:ascii="標楷體" w:eastAsia="標楷體" w:hAnsi="標楷體" w:cstheme="minorBidi"/>
                <w:sz w:val="22"/>
                <w:szCs w:val="22"/>
              </w:rPr>
              <w:br/>
              <w:t>科 E6 操作家庭常見的手工具。</w:t>
            </w:r>
          </w:p>
          <w:p w14:paraId="20A49DC0"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【能源教育】</w:t>
            </w:r>
            <w:r w:rsidRPr="00CF1E52">
              <w:rPr>
                <w:rFonts w:ascii="標楷體" w:eastAsia="標楷體" w:hAnsi="標楷體" w:cstheme="minorBidi"/>
                <w:sz w:val="22"/>
                <w:szCs w:val="22"/>
              </w:rPr>
              <w:br/>
              <w:t>能 J3 了解各式能源應用</w:t>
            </w:r>
            <w:proofErr w:type="gramStart"/>
            <w:r w:rsidRPr="00CF1E52">
              <w:rPr>
                <w:rFonts w:ascii="標楷體" w:eastAsia="標楷體" w:hAnsi="標楷體" w:cstheme="minorBidi"/>
                <w:sz w:val="22"/>
                <w:szCs w:val="22"/>
              </w:rPr>
              <w:t>及創能</w:t>
            </w:r>
            <w:proofErr w:type="gramEnd"/>
            <w:r w:rsidRPr="00CF1E52">
              <w:rPr>
                <w:rFonts w:ascii="標楷體" w:eastAsia="標楷體" w:hAnsi="標楷體" w:cstheme="minorBidi"/>
                <w:sz w:val="22"/>
                <w:szCs w:val="22"/>
              </w:rPr>
              <w:t xml:space="preserve">、儲能與節能的原理。 </w:t>
            </w:r>
            <w:r w:rsidRPr="00CF1E52">
              <w:rPr>
                <w:rFonts w:ascii="標楷體" w:eastAsia="標楷體" w:hAnsi="標楷體" w:cstheme="minorBidi"/>
                <w:sz w:val="22"/>
                <w:szCs w:val="22"/>
              </w:rPr>
              <w:br/>
              <w:t>能 J4 了解各種能量形式的轉換。</w:t>
            </w:r>
          </w:p>
          <w:p w14:paraId="66449DF2"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w:t>
            </w:r>
            <w:r w:rsidRPr="00CF1E52">
              <w:rPr>
                <w:rFonts w:ascii="標楷體" w:eastAsia="標楷體" w:hAnsi="標楷體" w:cstheme="minorBidi" w:hint="eastAsia"/>
                <w:sz w:val="22"/>
                <w:szCs w:val="22"/>
              </w:rPr>
              <w:t>閱讀素養</w:t>
            </w:r>
            <w:r w:rsidRPr="00CF1E52">
              <w:rPr>
                <w:rFonts w:ascii="標楷體" w:eastAsia="標楷體" w:hAnsi="標楷體" w:cstheme="minorBidi"/>
                <w:sz w:val="22"/>
                <w:szCs w:val="22"/>
              </w:rPr>
              <w:t>教育】</w:t>
            </w:r>
          </w:p>
          <w:p w14:paraId="716C4CE4" w14:textId="77777777" w:rsidR="00903AC4" w:rsidRPr="00CF1E52" w:rsidRDefault="00903AC4" w:rsidP="006F1C68">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閱 J3 理解學科知識內的重要詞彙的意涵，並懂得如何運用該詞彙與</w:t>
            </w:r>
            <w:r w:rsidRPr="00CF1E52">
              <w:rPr>
                <w:rFonts w:ascii="標楷體" w:eastAsia="標楷體" w:hAnsi="標楷體" w:cstheme="minorBidi"/>
                <w:sz w:val="22"/>
                <w:szCs w:val="22"/>
              </w:rPr>
              <w:lastRenderedPageBreak/>
              <w:t>他人進行溝通。</w:t>
            </w:r>
          </w:p>
        </w:tc>
        <w:tc>
          <w:tcPr>
            <w:tcW w:w="1813" w:type="dxa"/>
            <w:shd w:val="clear" w:color="auto" w:fill="auto"/>
          </w:tcPr>
          <w:p w14:paraId="62CEA9F5" w14:textId="77777777" w:rsidR="00903AC4" w:rsidRPr="00CF1E52" w:rsidRDefault="00903AC4" w:rsidP="00903AC4">
            <w:pPr>
              <w:spacing w:line="0" w:lineRule="atLeast"/>
              <w:rPr>
                <w:rFonts w:ascii="標楷體" w:eastAsia="標楷體" w:hAnsi="標楷體"/>
                <w:sz w:val="22"/>
                <w:szCs w:val="22"/>
              </w:rPr>
            </w:pPr>
          </w:p>
        </w:tc>
      </w:tr>
      <w:tr w:rsidR="00903AC4" w:rsidRPr="009A204E" w14:paraId="46AB1708" w14:textId="77777777" w:rsidTr="003060BB">
        <w:trPr>
          <w:trHeight w:val="761"/>
        </w:trPr>
        <w:tc>
          <w:tcPr>
            <w:tcW w:w="959" w:type="dxa"/>
            <w:shd w:val="clear" w:color="auto" w:fill="auto"/>
          </w:tcPr>
          <w:p w14:paraId="17621C74" w14:textId="53A6D0DB" w:rsidR="00903AC4" w:rsidRPr="00732682" w:rsidRDefault="00403467" w:rsidP="00903AC4">
            <w:pPr>
              <w:snapToGrid w:val="0"/>
              <w:spacing w:line="300" w:lineRule="exact"/>
              <w:jc w:val="center"/>
              <w:rPr>
                <w:rFonts w:ascii="標楷體" w:eastAsia="標楷體" w:hAnsi="標楷體"/>
                <w:sz w:val="22"/>
              </w:rPr>
            </w:pPr>
            <w:r>
              <w:rPr>
                <w:rFonts w:eastAsia="標楷體"/>
                <w:sz w:val="22"/>
                <w:szCs w:val="22"/>
              </w:rPr>
              <w:t>8</w:t>
            </w:r>
          </w:p>
          <w:p w14:paraId="29EA39FA" w14:textId="77777777" w:rsidR="00903AC4" w:rsidRPr="00732682" w:rsidRDefault="00903AC4" w:rsidP="00903AC4">
            <w:pPr>
              <w:snapToGrid w:val="0"/>
              <w:spacing w:line="300" w:lineRule="exact"/>
              <w:jc w:val="center"/>
              <w:rPr>
                <w:rFonts w:ascii="標楷體" w:eastAsia="標楷體" w:hAnsi="標楷體"/>
                <w:sz w:val="22"/>
              </w:rPr>
            </w:pPr>
          </w:p>
        </w:tc>
        <w:tc>
          <w:tcPr>
            <w:tcW w:w="1486" w:type="dxa"/>
            <w:shd w:val="clear" w:color="auto" w:fill="auto"/>
          </w:tcPr>
          <w:p w14:paraId="19BEE944"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自-J-A1能應用科學知識、方法與態度於日常生活當中。</w:t>
            </w:r>
          </w:p>
          <w:p w14:paraId="4C078715"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自-J-B3透過欣賞山川大地、風雲雨露、河海大洋、日月星辰，體驗自然與生命之美。</w:t>
            </w:r>
          </w:p>
          <w:p w14:paraId="57D5FF01"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自-J-C3透過環境相關議題的學習，能了解全球自然環境具有差異性與互動性，並能發展出自我文化認同與身為地球公民的價值觀。</w:t>
            </w:r>
          </w:p>
        </w:tc>
        <w:tc>
          <w:tcPr>
            <w:tcW w:w="1507" w:type="dxa"/>
            <w:shd w:val="clear" w:color="auto" w:fill="auto"/>
          </w:tcPr>
          <w:p w14:paraId="47A4A30D"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pa-</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-1 能分析歸納、製作圖表、使用資訊及數學等方法，整理資訊或數據。</w:t>
            </w:r>
          </w:p>
          <w:p w14:paraId="121013D3"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an -</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-1察覺到科學的觀察、測量和方法是否具有正當性，是受到社會共同建構的標準所規範。</w:t>
            </w:r>
          </w:p>
          <w:p w14:paraId="0DD540ED"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ai -</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 xml:space="preserve">-3透過所學到的科學知識和科學探索的各種方法，解釋自然現象發生的原因，建立科學學習的自信心。 </w:t>
            </w:r>
          </w:p>
          <w:p w14:paraId="49286B36"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 xml:space="preserve">ai-IV-1動手實作解決問題或驗證自己想法，而獲得成就感。 </w:t>
            </w:r>
          </w:p>
        </w:tc>
        <w:tc>
          <w:tcPr>
            <w:tcW w:w="1507" w:type="dxa"/>
            <w:shd w:val="clear" w:color="auto" w:fill="auto"/>
          </w:tcPr>
          <w:p w14:paraId="2EA5C96A"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Fa-IV-1地球具有大氣圈、水圈和岩石圈。</w:t>
            </w:r>
          </w:p>
          <w:p w14:paraId="292CB656"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Fa-</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-3 大氣的主要成分為氮氣和氧氣，並含有水氣、二氧化碳等變動氣體。</w:t>
            </w:r>
          </w:p>
          <w:p w14:paraId="335BB804"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Fa-</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-4 大氣可由溫度變化分層。</w:t>
            </w:r>
          </w:p>
          <w:p w14:paraId="60AF42D3" w14:textId="77777777" w:rsidR="00903AC4" w:rsidRPr="00CF1E52" w:rsidRDefault="00903AC4" w:rsidP="00903AC4">
            <w:pPr>
              <w:spacing w:line="0" w:lineRule="atLeast"/>
              <w:rPr>
                <w:rFonts w:ascii="標楷體" w:eastAsia="標楷體" w:hAnsi="標楷體" w:cstheme="minorBidi"/>
                <w:sz w:val="22"/>
                <w:szCs w:val="22"/>
              </w:rPr>
            </w:pPr>
            <w:proofErr w:type="spellStart"/>
            <w:r w:rsidRPr="00CF1E52">
              <w:rPr>
                <w:rFonts w:ascii="標楷體" w:eastAsia="標楷體" w:hAnsi="標楷體" w:cstheme="minorBidi"/>
                <w:sz w:val="22"/>
                <w:szCs w:val="22"/>
              </w:rPr>
              <w:t>Ib</w:t>
            </w:r>
            <w:proofErr w:type="spellEnd"/>
            <w:r w:rsidRPr="00CF1E52">
              <w:rPr>
                <w:rFonts w:ascii="標楷體" w:eastAsia="標楷體" w:hAnsi="標楷體" w:cstheme="minorBidi"/>
                <w:sz w:val="22"/>
                <w:szCs w:val="22"/>
              </w:rPr>
              <w:t>-</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 xml:space="preserve">-2 </w:t>
            </w:r>
            <w:proofErr w:type="gramStart"/>
            <w:r w:rsidRPr="00CF1E52">
              <w:rPr>
                <w:rFonts w:ascii="標楷體" w:eastAsia="標楷體" w:hAnsi="標楷體" w:cstheme="minorBidi"/>
                <w:sz w:val="22"/>
                <w:szCs w:val="22"/>
              </w:rPr>
              <w:t>氣壓差會造成</w:t>
            </w:r>
            <w:proofErr w:type="gramEnd"/>
            <w:r w:rsidRPr="00CF1E52">
              <w:rPr>
                <w:rFonts w:ascii="標楷體" w:eastAsia="標楷體" w:hAnsi="標楷體" w:cstheme="minorBidi"/>
                <w:sz w:val="22"/>
                <w:szCs w:val="22"/>
              </w:rPr>
              <w:t>空氣的流動而產生風。</w:t>
            </w:r>
          </w:p>
          <w:p w14:paraId="3EA37C88" w14:textId="77777777" w:rsidR="00903AC4" w:rsidRPr="00CF1E52" w:rsidRDefault="00903AC4" w:rsidP="00903AC4">
            <w:pPr>
              <w:spacing w:line="0" w:lineRule="atLeast"/>
              <w:rPr>
                <w:rFonts w:ascii="標楷體" w:eastAsia="標楷體" w:hAnsi="標楷體" w:cstheme="minorBidi"/>
                <w:sz w:val="22"/>
                <w:szCs w:val="22"/>
              </w:rPr>
            </w:pPr>
            <w:proofErr w:type="spellStart"/>
            <w:r w:rsidRPr="00CF1E52">
              <w:rPr>
                <w:rFonts w:ascii="標楷體" w:eastAsia="標楷體" w:hAnsi="標楷體" w:cstheme="minorBidi"/>
                <w:sz w:val="22"/>
                <w:szCs w:val="22"/>
              </w:rPr>
              <w:t>Ib</w:t>
            </w:r>
            <w:proofErr w:type="spellEnd"/>
            <w:r w:rsidRPr="00CF1E52">
              <w:rPr>
                <w:rFonts w:ascii="標楷體" w:eastAsia="標楷體" w:hAnsi="標楷體" w:cstheme="minorBidi"/>
                <w:sz w:val="22"/>
                <w:szCs w:val="22"/>
              </w:rPr>
              <w:t>-</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-3 由於地球自轉的關係會造成高、低氣壓空氣的旋轉。</w:t>
            </w:r>
          </w:p>
        </w:tc>
        <w:tc>
          <w:tcPr>
            <w:tcW w:w="3112" w:type="dxa"/>
            <w:shd w:val="clear" w:color="auto" w:fill="auto"/>
          </w:tcPr>
          <w:p w14:paraId="20ED4C1E"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第三章：複雜多變的天氣</w:t>
            </w:r>
            <w:r w:rsidRPr="00CF1E52">
              <w:rPr>
                <w:rFonts w:ascii="標楷體" w:eastAsia="標楷體" w:hAnsi="標楷體" w:cstheme="minorBidi"/>
                <w:sz w:val="22"/>
                <w:szCs w:val="22"/>
              </w:rPr>
              <w:br/>
            </w:r>
            <w:proofErr w:type="gramStart"/>
            <w:r w:rsidRPr="00CF1E52">
              <w:rPr>
                <w:rFonts w:ascii="標楷體" w:eastAsia="標楷體" w:hAnsi="標楷體" w:cstheme="minorBidi"/>
                <w:sz w:val="22"/>
                <w:szCs w:val="22"/>
              </w:rPr>
              <w:t>․</w:t>
            </w:r>
            <w:proofErr w:type="gramEnd"/>
            <w:r w:rsidRPr="00CF1E52">
              <w:rPr>
                <w:rFonts w:ascii="標楷體" w:eastAsia="標楷體" w:hAnsi="標楷體" w:cstheme="minorBidi"/>
                <w:sz w:val="22"/>
                <w:szCs w:val="22"/>
              </w:rPr>
              <w:t>3-1 地球的大氣（1）</w:t>
            </w:r>
            <w:r w:rsidRPr="00CF1E52">
              <w:rPr>
                <w:rFonts w:ascii="標楷體" w:eastAsia="標楷體" w:hAnsi="標楷體" w:cstheme="minorBidi"/>
                <w:sz w:val="22"/>
                <w:szCs w:val="22"/>
              </w:rPr>
              <w:br/>
            </w:r>
            <w:proofErr w:type="gramStart"/>
            <w:r w:rsidRPr="00CF1E52">
              <w:rPr>
                <w:rFonts w:ascii="標楷體" w:eastAsia="標楷體" w:hAnsi="標楷體" w:cstheme="minorBidi"/>
                <w:sz w:val="22"/>
                <w:szCs w:val="22"/>
              </w:rPr>
              <w:t>․</w:t>
            </w:r>
            <w:proofErr w:type="gramEnd"/>
            <w:r w:rsidRPr="00CF1E52">
              <w:rPr>
                <w:rFonts w:ascii="標楷體" w:eastAsia="標楷體" w:hAnsi="標楷體" w:cstheme="minorBidi"/>
                <w:sz w:val="22"/>
                <w:szCs w:val="22"/>
              </w:rPr>
              <w:t>3-2 天氣的變化（2）</w:t>
            </w:r>
          </w:p>
          <w:p w14:paraId="4A8DE527" w14:textId="77777777" w:rsidR="00903AC4" w:rsidRPr="00CF1E52" w:rsidRDefault="00903AC4" w:rsidP="00903AC4">
            <w:pPr>
              <w:spacing w:line="0" w:lineRule="atLeast"/>
              <w:rPr>
                <w:rFonts w:ascii="標楷體" w:eastAsia="標楷體" w:hAnsi="標楷體" w:cstheme="minorBidi"/>
                <w:sz w:val="22"/>
                <w:szCs w:val="22"/>
              </w:rPr>
            </w:pPr>
          </w:p>
          <w:p w14:paraId="409CE33B"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1.介紹地球大氣特性，包括大氣成分、大氣構造、大氣的重要等。</w:t>
            </w:r>
          </w:p>
          <w:p w14:paraId="5DC63502"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2.讓學生了解空氣汙染的種類、空氣汙染指標及對生物的影響。</w:t>
            </w:r>
          </w:p>
          <w:p w14:paraId="17EC811E"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3.介紹水氣的來源、水氣凝結條件、飽和途徑及相對溼度。</w:t>
            </w:r>
          </w:p>
          <w:p w14:paraId="67222B3F"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4.讓學生知道雲的特性及降水的形式。並介紹霧、</w:t>
            </w:r>
            <w:proofErr w:type="gramStart"/>
            <w:r w:rsidRPr="00CF1E52">
              <w:rPr>
                <w:rFonts w:ascii="標楷體" w:eastAsia="標楷體" w:hAnsi="標楷體" w:cstheme="minorBidi" w:hint="eastAsia"/>
                <w:sz w:val="22"/>
                <w:szCs w:val="22"/>
              </w:rPr>
              <w:t>露及霜的</w:t>
            </w:r>
            <w:proofErr w:type="gramEnd"/>
            <w:r w:rsidRPr="00CF1E52">
              <w:rPr>
                <w:rFonts w:ascii="標楷體" w:eastAsia="標楷體" w:hAnsi="標楷體" w:cstheme="minorBidi" w:hint="eastAsia"/>
                <w:sz w:val="22"/>
                <w:szCs w:val="22"/>
              </w:rPr>
              <w:t>不同。</w:t>
            </w:r>
          </w:p>
          <w:p w14:paraId="24E1F771"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5.介紹高、低氣壓空氣流動的方向，並比較高、低氣壓對天氣的影響。</w:t>
            </w:r>
          </w:p>
        </w:tc>
        <w:tc>
          <w:tcPr>
            <w:tcW w:w="456" w:type="dxa"/>
            <w:shd w:val="clear" w:color="auto" w:fill="auto"/>
          </w:tcPr>
          <w:p w14:paraId="0BDE5E94" w14:textId="77777777" w:rsidR="00903AC4" w:rsidRPr="00CF1E52" w:rsidRDefault="00903AC4" w:rsidP="00903AC4">
            <w:pPr>
              <w:rPr>
                <w:rFonts w:ascii="標楷體" w:eastAsia="標楷體" w:hAnsi="標楷體"/>
                <w:sz w:val="22"/>
                <w:szCs w:val="22"/>
              </w:rPr>
            </w:pPr>
            <w:r w:rsidRPr="00CF1E52">
              <w:rPr>
                <w:rFonts w:ascii="標楷體" w:eastAsia="標楷體" w:hAnsi="標楷體"/>
                <w:sz w:val="22"/>
                <w:szCs w:val="22"/>
              </w:rPr>
              <w:t>3</w:t>
            </w:r>
          </w:p>
        </w:tc>
        <w:tc>
          <w:tcPr>
            <w:tcW w:w="1072" w:type="dxa"/>
            <w:shd w:val="clear" w:color="auto" w:fill="auto"/>
          </w:tcPr>
          <w:p w14:paraId="6CDF13E7"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電腦、投影機、掛圖、圖卡、補充資料</w:t>
            </w:r>
          </w:p>
        </w:tc>
        <w:tc>
          <w:tcPr>
            <w:tcW w:w="1387" w:type="dxa"/>
            <w:shd w:val="clear" w:color="auto" w:fill="auto"/>
          </w:tcPr>
          <w:p w14:paraId="450B7157"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討論</w:t>
            </w:r>
          </w:p>
          <w:p w14:paraId="6307EA26"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口語評量</w:t>
            </w:r>
          </w:p>
          <w:p w14:paraId="41AEA1F3"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活動進行</w:t>
            </w:r>
          </w:p>
        </w:tc>
        <w:tc>
          <w:tcPr>
            <w:tcW w:w="1340" w:type="dxa"/>
            <w:shd w:val="clear" w:color="auto" w:fill="auto"/>
          </w:tcPr>
          <w:p w14:paraId="6387C190"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【環境教育】</w:t>
            </w:r>
          </w:p>
          <w:p w14:paraId="6A19ACCB"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環 J4 了解永續發展的意義（環境、社會、與經濟的均衡發展）與原則。</w:t>
            </w:r>
          </w:p>
          <w:p w14:paraId="7606CEC5"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【防災教育】</w:t>
            </w:r>
            <w:r w:rsidRPr="00CF1E52">
              <w:rPr>
                <w:rFonts w:ascii="標楷體" w:eastAsia="標楷體" w:hAnsi="標楷體" w:cstheme="minorBidi"/>
                <w:sz w:val="22"/>
                <w:szCs w:val="22"/>
              </w:rPr>
              <w:br/>
              <w:t xml:space="preserve">防 J1 臺灣災害的風險因子包含社會、經濟、環境、土地利用…。 </w:t>
            </w:r>
            <w:r w:rsidRPr="00CF1E52">
              <w:rPr>
                <w:rFonts w:ascii="標楷體" w:eastAsia="標楷體" w:hAnsi="標楷體" w:cstheme="minorBidi"/>
                <w:sz w:val="22"/>
                <w:szCs w:val="22"/>
              </w:rPr>
              <w:br/>
              <w:t>【</w:t>
            </w:r>
            <w:r w:rsidRPr="00CF1E52">
              <w:rPr>
                <w:rFonts w:ascii="標楷體" w:eastAsia="標楷體" w:hAnsi="標楷體" w:cstheme="minorBidi" w:hint="eastAsia"/>
                <w:sz w:val="22"/>
                <w:szCs w:val="22"/>
              </w:rPr>
              <w:t>閱讀素養</w:t>
            </w:r>
            <w:r w:rsidRPr="00CF1E52">
              <w:rPr>
                <w:rFonts w:ascii="標楷體" w:eastAsia="標楷體" w:hAnsi="標楷體" w:cstheme="minorBidi"/>
                <w:sz w:val="22"/>
                <w:szCs w:val="22"/>
              </w:rPr>
              <w:t>教育】</w:t>
            </w:r>
          </w:p>
          <w:p w14:paraId="7E375266" w14:textId="77777777" w:rsidR="00903AC4" w:rsidRPr="00CF1E52" w:rsidRDefault="00903AC4" w:rsidP="003060BB">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閱 J3 理解學科知識內的重要詞彙的意涵，並懂得如何運用該詞彙與他人進行溝通。</w:t>
            </w:r>
          </w:p>
        </w:tc>
        <w:tc>
          <w:tcPr>
            <w:tcW w:w="1813" w:type="dxa"/>
            <w:shd w:val="clear" w:color="auto" w:fill="auto"/>
          </w:tcPr>
          <w:p w14:paraId="2B61168E" w14:textId="77777777" w:rsidR="00903AC4" w:rsidRPr="00CF1E52" w:rsidRDefault="00903AC4" w:rsidP="00903AC4">
            <w:pPr>
              <w:spacing w:line="0" w:lineRule="atLeast"/>
              <w:rPr>
                <w:rFonts w:ascii="標楷體" w:eastAsia="標楷體" w:hAnsi="標楷體"/>
                <w:sz w:val="22"/>
                <w:szCs w:val="22"/>
              </w:rPr>
            </w:pPr>
          </w:p>
        </w:tc>
      </w:tr>
      <w:tr w:rsidR="00903AC4" w:rsidRPr="009A204E" w14:paraId="5AF9FD79" w14:textId="77777777" w:rsidTr="003060BB">
        <w:trPr>
          <w:trHeight w:val="346"/>
        </w:trPr>
        <w:tc>
          <w:tcPr>
            <w:tcW w:w="959" w:type="dxa"/>
            <w:shd w:val="clear" w:color="auto" w:fill="auto"/>
          </w:tcPr>
          <w:p w14:paraId="2C9F78C1" w14:textId="5D7869B2" w:rsidR="00903AC4" w:rsidRPr="00732682" w:rsidRDefault="00403467" w:rsidP="00903AC4">
            <w:pPr>
              <w:snapToGrid w:val="0"/>
              <w:spacing w:line="300" w:lineRule="exact"/>
              <w:jc w:val="center"/>
              <w:rPr>
                <w:rFonts w:ascii="標楷體" w:eastAsia="標楷體" w:hAnsi="標楷體"/>
                <w:sz w:val="22"/>
              </w:rPr>
            </w:pPr>
            <w:r>
              <w:rPr>
                <w:rFonts w:eastAsia="標楷體"/>
                <w:sz w:val="22"/>
                <w:szCs w:val="22"/>
              </w:rPr>
              <w:t>9</w:t>
            </w:r>
          </w:p>
          <w:p w14:paraId="7CE85EB3" w14:textId="77777777" w:rsidR="00903AC4" w:rsidRPr="00732682" w:rsidRDefault="00903AC4" w:rsidP="00903AC4">
            <w:pPr>
              <w:snapToGrid w:val="0"/>
              <w:spacing w:line="300" w:lineRule="exact"/>
              <w:jc w:val="center"/>
              <w:rPr>
                <w:rFonts w:ascii="標楷體" w:eastAsia="標楷體" w:hAnsi="標楷體"/>
                <w:sz w:val="22"/>
              </w:rPr>
            </w:pPr>
          </w:p>
        </w:tc>
        <w:tc>
          <w:tcPr>
            <w:tcW w:w="1486" w:type="dxa"/>
            <w:shd w:val="clear" w:color="auto" w:fill="auto"/>
          </w:tcPr>
          <w:p w14:paraId="7985EA04"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自-J-A1能應用科學知識、方法與態度於日常生活當中。</w:t>
            </w:r>
          </w:p>
          <w:p w14:paraId="216F985C"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lastRenderedPageBreak/>
              <w:t>自-J-A3具備從日常生活經驗中找出問題，並能根據問題特性、資源等因素，善用生活週遭的物品、器材儀器、科技設備及資源，規劃自然科學探究活動。</w:t>
            </w:r>
          </w:p>
          <w:p w14:paraId="5134D378" w14:textId="77777777" w:rsidR="00903AC4" w:rsidRPr="00CF1E52" w:rsidRDefault="00903AC4" w:rsidP="003060BB">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B1能分析歸納、製作圖表、使用資訊與數學運算等方法，整理自然科學資訊或數據，並利用口語、影像、文字與圖案、繪圖或實物、科學名詞、數學公式、模型等，表達探究之過程、發現與成果、價值和限制等。</w:t>
            </w:r>
          </w:p>
        </w:tc>
        <w:tc>
          <w:tcPr>
            <w:tcW w:w="1507" w:type="dxa"/>
            <w:shd w:val="clear" w:color="auto" w:fill="auto"/>
          </w:tcPr>
          <w:p w14:paraId="72A17875"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lastRenderedPageBreak/>
              <w:t>pa-</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-1 能分析歸納、製作圖表、使用資訊及數學等方法，整理</w:t>
            </w:r>
            <w:r w:rsidRPr="00CF1E52">
              <w:rPr>
                <w:rFonts w:ascii="標楷體" w:eastAsia="標楷體" w:hAnsi="標楷體" w:cstheme="minorBidi"/>
                <w:sz w:val="22"/>
                <w:szCs w:val="22"/>
              </w:rPr>
              <w:lastRenderedPageBreak/>
              <w:t>資訊或數據。</w:t>
            </w:r>
          </w:p>
          <w:p w14:paraId="379726DA"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ah -</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-2 應用所學到的科學知識與科學探究方法幫助自己做出最佳的決定。</w:t>
            </w:r>
          </w:p>
          <w:p w14:paraId="3CBA46E5"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ai -</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-3透過所學到的科學知識和科學探索的各種方法，解釋自然現象發生的原因，建立科學學習的自信心</w:t>
            </w:r>
            <w:r>
              <w:rPr>
                <w:rFonts w:ascii="標楷體" w:eastAsia="標楷體" w:hAnsi="標楷體" w:cstheme="minorBidi"/>
                <w:sz w:val="22"/>
                <w:szCs w:val="22"/>
              </w:rPr>
              <w:t>。</w:t>
            </w:r>
          </w:p>
        </w:tc>
        <w:tc>
          <w:tcPr>
            <w:tcW w:w="1507" w:type="dxa"/>
            <w:shd w:val="clear" w:color="auto" w:fill="auto"/>
          </w:tcPr>
          <w:p w14:paraId="513EA6E4" w14:textId="77777777" w:rsidR="00903AC4" w:rsidRPr="00CF1E52" w:rsidRDefault="00903AC4" w:rsidP="00903AC4">
            <w:pPr>
              <w:spacing w:line="0" w:lineRule="atLeast"/>
              <w:rPr>
                <w:rFonts w:ascii="標楷體" w:eastAsia="標楷體" w:hAnsi="標楷體" w:cstheme="minorBidi"/>
                <w:sz w:val="22"/>
                <w:szCs w:val="22"/>
              </w:rPr>
            </w:pPr>
            <w:proofErr w:type="spellStart"/>
            <w:r w:rsidRPr="00CF1E52">
              <w:rPr>
                <w:rFonts w:ascii="標楷體" w:eastAsia="標楷體" w:hAnsi="標楷體" w:cstheme="minorBidi"/>
                <w:sz w:val="22"/>
                <w:szCs w:val="22"/>
              </w:rPr>
              <w:lastRenderedPageBreak/>
              <w:t>Ib</w:t>
            </w:r>
            <w:proofErr w:type="spellEnd"/>
            <w:r w:rsidRPr="00CF1E52">
              <w:rPr>
                <w:rFonts w:ascii="標楷體" w:eastAsia="標楷體" w:hAnsi="標楷體" w:cstheme="minorBidi"/>
                <w:sz w:val="22"/>
                <w:szCs w:val="22"/>
              </w:rPr>
              <w:t>-</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-1 氣團是性質均勻的大型空氣團塊，性質各有不同。</w:t>
            </w:r>
          </w:p>
          <w:p w14:paraId="6B9561A7" w14:textId="77777777" w:rsidR="00903AC4" w:rsidRPr="00CF1E52" w:rsidRDefault="00903AC4" w:rsidP="00903AC4">
            <w:pPr>
              <w:spacing w:line="0" w:lineRule="atLeast"/>
              <w:rPr>
                <w:rFonts w:ascii="標楷體" w:eastAsia="標楷體" w:hAnsi="標楷體" w:cstheme="minorBidi"/>
                <w:sz w:val="22"/>
                <w:szCs w:val="22"/>
              </w:rPr>
            </w:pPr>
            <w:proofErr w:type="spellStart"/>
            <w:r w:rsidRPr="00CF1E52">
              <w:rPr>
                <w:rFonts w:ascii="標楷體" w:eastAsia="標楷體" w:hAnsi="標楷體" w:cstheme="minorBidi"/>
                <w:sz w:val="22"/>
                <w:szCs w:val="22"/>
              </w:rPr>
              <w:lastRenderedPageBreak/>
              <w:t>Ib</w:t>
            </w:r>
            <w:proofErr w:type="spellEnd"/>
            <w:r w:rsidRPr="00CF1E52">
              <w:rPr>
                <w:rFonts w:ascii="標楷體" w:eastAsia="標楷體" w:hAnsi="標楷體" w:cstheme="minorBidi"/>
                <w:sz w:val="22"/>
                <w:szCs w:val="22"/>
              </w:rPr>
              <w:t>-</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-4 鋒面是性質不同的氣團之交界面，會產生各種天氣變化。</w:t>
            </w:r>
          </w:p>
          <w:p w14:paraId="5CD021ED" w14:textId="77777777" w:rsidR="00903AC4" w:rsidRPr="00CF1E52" w:rsidRDefault="00903AC4" w:rsidP="00903AC4">
            <w:pPr>
              <w:spacing w:line="0" w:lineRule="atLeast"/>
              <w:rPr>
                <w:rFonts w:ascii="標楷體" w:eastAsia="標楷體" w:hAnsi="標楷體" w:cstheme="minorBidi"/>
                <w:sz w:val="22"/>
                <w:szCs w:val="22"/>
              </w:rPr>
            </w:pPr>
          </w:p>
        </w:tc>
        <w:tc>
          <w:tcPr>
            <w:tcW w:w="3112" w:type="dxa"/>
            <w:shd w:val="clear" w:color="auto" w:fill="auto"/>
          </w:tcPr>
          <w:p w14:paraId="37B26E6B"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lastRenderedPageBreak/>
              <w:t>第三章：複雜多變的天氣</w:t>
            </w:r>
          </w:p>
          <w:p w14:paraId="5342D93C" w14:textId="77777777" w:rsidR="00903AC4" w:rsidRPr="00CF1E52" w:rsidRDefault="00903AC4" w:rsidP="00903AC4">
            <w:pPr>
              <w:spacing w:line="0" w:lineRule="atLeast"/>
              <w:rPr>
                <w:rFonts w:ascii="標楷體" w:eastAsia="標楷體" w:hAnsi="標楷體" w:cstheme="minorBidi"/>
                <w:sz w:val="22"/>
                <w:szCs w:val="22"/>
              </w:rPr>
            </w:pPr>
            <w:proofErr w:type="gramStart"/>
            <w:r w:rsidRPr="00CF1E52">
              <w:rPr>
                <w:rFonts w:ascii="標楷體" w:eastAsia="標楷體" w:hAnsi="標楷體" w:cstheme="minorBidi"/>
                <w:sz w:val="22"/>
                <w:szCs w:val="22"/>
              </w:rPr>
              <w:t>․</w:t>
            </w:r>
            <w:proofErr w:type="gramEnd"/>
            <w:r w:rsidRPr="00CF1E52">
              <w:rPr>
                <w:rFonts w:ascii="標楷體" w:eastAsia="標楷體" w:hAnsi="標楷體" w:cstheme="minorBidi"/>
                <w:sz w:val="22"/>
                <w:szCs w:val="22"/>
              </w:rPr>
              <w:t>3-3 氣團、鋒面與天氣預報（3）</w:t>
            </w:r>
          </w:p>
          <w:p w14:paraId="4694AEE2"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1.使學生了解氣團的性質以及氣團和天氣的關係。</w:t>
            </w:r>
          </w:p>
          <w:p w14:paraId="5105F702"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lastRenderedPageBreak/>
              <w:t>2.讓學生知道季風的意義以及臺灣地區的季風形態。</w:t>
            </w:r>
          </w:p>
          <w:p w14:paraId="6CE1D892"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3.讓學生知道鋒面的性質以及鋒面和天氣的關係。</w:t>
            </w:r>
          </w:p>
          <w:p w14:paraId="2F3E58DE"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4.使學生認識天氣圖和天氣現象有關的符號。</w:t>
            </w:r>
          </w:p>
          <w:p w14:paraId="05E411FF"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5.使學生了解氣象預報的內容和機率預報的意義。</w:t>
            </w:r>
          </w:p>
          <w:p w14:paraId="199312D8" w14:textId="77777777" w:rsidR="00903AC4" w:rsidRPr="00CF1E52" w:rsidRDefault="00903AC4" w:rsidP="00903AC4">
            <w:pPr>
              <w:spacing w:line="0" w:lineRule="atLeast"/>
              <w:rPr>
                <w:rFonts w:ascii="標楷體" w:eastAsia="標楷體" w:hAnsi="標楷體" w:cstheme="minorBidi"/>
                <w:sz w:val="22"/>
                <w:szCs w:val="22"/>
              </w:rPr>
            </w:pPr>
          </w:p>
        </w:tc>
        <w:tc>
          <w:tcPr>
            <w:tcW w:w="456" w:type="dxa"/>
            <w:shd w:val="clear" w:color="auto" w:fill="auto"/>
          </w:tcPr>
          <w:p w14:paraId="3A46AC94" w14:textId="77777777" w:rsidR="00903AC4" w:rsidRPr="00CF1E52" w:rsidRDefault="00903AC4" w:rsidP="00903AC4">
            <w:pPr>
              <w:rPr>
                <w:rFonts w:ascii="標楷體" w:eastAsia="標楷體" w:hAnsi="標楷體"/>
                <w:sz w:val="22"/>
                <w:szCs w:val="22"/>
              </w:rPr>
            </w:pPr>
            <w:r w:rsidRPr="00CF1E52">
              <w:rPr>
                <w:rFonts w:ascii="標楷體" w:eastAsia="標楷體" w:hAnsi="標楷體"/>
                <w:sz w:val="22"/>
                <w:szCs w:val="22"/>
              </w:rPr>
              <w:lastRenderedPageBreak/>
              <w:t>3</w:t>
            </w:r>
          </w:p>
        </w:tc>
        <w:tc>
          <w:tcPr>
            <w:tcW w:w="1072" w:type="dxa"/>
            <w:shd w:val="clear" w:color="auto" w:fill="auto"/>
          </w:tcPr>
          <w:p w14:paraId="445787E0"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電腦、投影機、掛圖、圖卡、補充資料</w:t>
            </w:r>
          </w:p>
        </w:tc>
        <w:tc>
          <w:tcPr>
            <w:tcW w:w="1387" w:type="dxa"/>
            <w:shd w:val="clear" w:color="auto" w:fill="auto"/>
          </w:tcPr>
          <w:p w14:paraId="6D047B9B"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討論</w:t>
            </w:r>
          </w:p>
          <w:p w14:paraId="6006E457"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口語評量</w:t>
            </w:r>
          </w:p>
          <w:p w14:paraId="0372C157"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活動進行</w:t>
            </w:r>
          </w:p>
        </w:tc>
        <w:tc>
          <w:tcPr>
            <w:tcW w:w="1340" w:type="dxa"/>
            <w:shd w:val="clear" w:color="auto" w:fill="auto"/>
          </w:tcPr>
          <w:p w14:paraId="646FD103"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【環境教育】</w:t>
            </w:r>
          </w:p>
          <w:p w14:paraId="30B258F3" w14:textId="77777777" w:rsidR="00903AC4" w:rsidRPr="00CF1E52" w:rsidRDefault="00903AC4" w:rsidP="0013769A">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環 J9 了解氣候變遷減緩與調適的</w:t>
            </w:r>
            <w:r w:rsidRPr="00CF1E52">
              <w:rPr>
                <w:rFonts w:ascii="標楷體" w:eastAsia="標楷體" w:hAnsi="標楷體" w:cstheme="minorBidi"/>
                <w:sz w:val="22"/>
                <w:szCs w:val="22"/>
              </w:rPr>
              <w:lastRenderedPageBreak/>
              <w:t>涵義，以及臺灣因應氣候變遷調適的政策。</w:t>
            </w:r>
            <w:r w:rsidRPr="00CF1E52">
              <w:rPr>
                <w:rFonts w:ascii="標楷體" w:eastAsia="標楷體" w:hAnsi="標楷體" w:cstheme="minorBidi"/>
                <w:sz w:val="22"/>
                <w:szCs w:val="22"/>
              </w:rPr>
              <w:br/>
              <w:t xml:space="preserve">環 J11 了解天然災害的人為影響因子。 </w:t>
            </w:r>
            <w:r w:rsidRPr="00CF1E52">
              <w:rPr>
                <w:rFonts w:ascii="標楷體" w:eastAsia="標楷體" w:hAnsi="標楷體" w:cstheme="minorBidi"/>
                <w:sz w:val="22"/>
                <w:szCs w:val="22"/>
              </w:rPr>
              <w:br/>
            </w:r>
            <w:r w:rsidRPr="00CF1E52">
              <w:rPr>
                <w:rFonts w:ascii="標楷體" w:eastAsia="標楷體" w:hAnsi="標楷體" w:cstheme="minorBidi" w:hint="eastAsia"/>
                <w:sz w:val="22"/>
                <w:szCs w:val="22"/>
              </w:rPr>
              <w:t>【資訊教育】</w:t>
            </w:r>
            <w:r w:rsidRPr="00CF1E52">
              <w:rPr>
                <w:rFonts w:ascii="標楷體" w:eastAsia="標楷體" w:hAnsi="標楷體" w:cstheme="minorBidi"/>
                <w:sz w:val="22"/>
                <w:szCs w:val="22"/>
              </w:rPr>
              <w:br/>
              <w:t>資 E4 認識常見的資訊科技共創工具的使用方法。</w:t>
            </w:r>
            <w:r w:rsidRPr="00CF1E52">
              <w:rPr>
                <w:rFonts w:ascii="標楷體" w:eastAsia="標楷體" w:hAnsi="標楷體" w:cstheme="minorBidi"/>
                <w:sz w:val="22"/>
                <w:szCs w:val="22"/>
              </w:rPr>
              <w:br/>
            </w:r>
            <w:r w:rsidRPr="00CF1E52">
              <w:rPr>
                <w:rFonts w:ascii="標楷體" w:eastAsia="標楷體" w:hAnsi="標楷體" w:cstheme="minorBidi" w:hint="eastAsia"/>
                <w:sz w:val="22"/>
                <w:szCs w:val="22"/>
              </w:rPr>
              <w:t>【戶外教育】</w:t>
            </w:r>
            <w:r w:rsidRPr="00CF1E52">
              <w:rPr>
                <w:rFonts w:ascii="標楷體" w:eastAsia="標楷體" w:hAnsi="標楷體" w:cstheme="minorBidi"/>
                <w:sz w:val="22"/>
                <w:szCs w:val="22"/>
              </w:rPr>
              <w:br/>
              <w:t>戶 J2 擴充對環境的理解，運用所學的知識到生活當中，具備觀察、描述、測量、紀錄的能力。</w:t>
            </w:r>
          </w:p>
        </w:tc>
        <w:tc>
          <w:tcPr>
            <w:tcW w:w="1813" w:type="dxa"/>
            <w:shd w:val="clear" w:color="auto" w:fill="auto"/>
          </w:tcPr>
          <w:p w14:paraId="450B3B98" w14:textId="77777777" w:rsidR="00903AC4" w:rsidRPr="00CF1E52" w:rsidRDefault="00903AC4" w:rsidP="00903AC4">
            <w:pPr>
              <w:spacing w:line="0" w:lineRule="atLeast"/>
              <w:rPr>
                <w:rFonts w:ascii="標楷體" w:eastAsia="標楷體" w:hAnsi="標楷體"/>
                <w:sz w:val="22"/>
                <w:szCs w:val="22"/>
              </w:rPr>
            </w:pPr>
          </w:p>
        </w:tc>
      </w:tr>
      <w:tr w:rsidR="00903AC4" w:rsidRPr="009A204E" w14:paraId="0B5EF099" w14:textId="77777777" w:rsidTr="003060BB">
        <w:trPr>
          <w:trHeight w:val="761"/>
        </w:trPr>
        <w:tc>
          <w:tcPr>
            <w:tcW w:w="959" w:type="dxa"/>
            <w:shd w:val="clear" w:color="auto" w:fill="auto"/>
          </w:tcPr>
          <w:p w14:paraId="437E0132" w14:textId="0C8333B9" w:rsidR="00903AC4" w:rsidRPr="00732682" w:rsidRDefault="00403467" w:rsidP="00903AC4">
            <w:pPr>
              <w:snapToGrid w:val="0"/>
              <w:spacing w:line="300" w:lineRule="exact"/>
              <w:jc w:val="center"/>
              <w:rPr>
                <w:rFonts w:ascii="標楷體" w:eastAsia="標楷體" w:hAnsi="標楷體"/>
                <w:sz w:val="22"/>
              </w:rPr>
            </w:pPr>
            <w:r>
              <w:rPr>
                <w:rFonts w:eastAsia="標楷體"/>
                <w:sz w:val="22"/>
                <w:szCs w:val="22"/>
              </w:rPr>
              <w:t>10</w:t>
            </w:r>
          </w:p>
          <w:p w14:paraId="5400A6C4" w14:textId="77777777" w:rsidR="00903AC4" w:rsidRPr="00732682" w:rsidRDefault="00903AC4" w:rsidP="00903AC4">
            <w:pPr>
              <w:snapToGrid w:val="0"/>
              <w:spacing w:line="300" w:lineRule="exact"/>
              <w:jc w:val="center"/>
              <w:rPr>
                <w:rFonts w:ascii="標楷體" w:eastAsia="標楷體" w:hAnsi="標楷體"/>
                <w:sz w:val="22"/>
              </w:rPr>
            </w:pPr>
          </w:p>
        </w:tc>
        <w:tc>
          <w:tcPr>
            <w:tcW w:w="1486" w:type="dxa"/>
            <w:shd w:val="clear" w:color="auto" w:fill="auto"/>
          </w:tcPr>
          <w:p w14:paraId="380A919C"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自-J-A1能應用科學知識、方法與態度於日常生活當中。</w:t>
            </w:r>
          </w:p>
          <w:p w14:paraId="0880D070"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自-J-A3具備</w:t>
            </w:r>
            <w:r w:rsidRPr="00CF1E52">
              <w:rPr>
                <w:rFonts w:ascii="標楷體" w:eastAsia="標楷體" w:hAnsi="標楷體" w:cstheme="minorBidi"/>
                <w:sz w:val="22"/>
                <w:szCs w:val="22"/>
              </w:rPr>
              <w:lastRenderedPageBreak/>
              <w:t>從日常生活經驗中找出問題，並能根據問題特性、資源等因素，善用生活週遭的物品、器材儀器、科技設備及資源，規劃自然科學探究活動。</w:t>
            </w:r>
          </w:p>
          <w:p w14:paraId="50C90618"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B1能分析歸納、製作圖表、使用資訊與數學運算等方法，整理自然科學資訊或數據，並利用口語、影像、文字與圖案、繪圖或實物、科學名詞、數學公式、模型等，表達探究之過程、發現與成果、價值和限制等。</w:t>
            </w:r>
          </w:p>
        </w:tc>
        <w:tc>
          <w:tcPr>
            <w:tcW w:w="1507" w:type="dxa"/>
            <w:shd w:val="clear" w:color="auto" w:fill="auto"/>
          </w:tcPr>
          <w:p w14:paraId="4AFBA368"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lastRenderedPageBreak/>
              <w:t>pa-</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-1 能分析歸納、製作圖表、使用資訊及數學等方法，整理資訊或數據。</w:t>
            </w:r>
          </w:p>
          <w:p w14:paraId="32B89AB5"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lastRenderedPageBreak/>
              <w:t>ah -</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-2 應用所學到的科學知識與科學探究方法幫助自己做出最佳的決定。</w:t>
            </w:r>
          </w:p>
          <w:p w14:paraId="6F13E7FE"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ai -</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-3透過所學到的科學知識和科學探索的各種方法，解釋自然現象發生的原因，建立科學學習的自信心</w:t>
            </w:r>
            <w:r>
              <w:rPr>
                <w:rFonts w:ascii="標楷體" w:eastAsia="標楷體" w:hAnsi="標楷體" w:cstheme="minorBidi"/>
                <w:sz w:val="22"/>
                <w:szCs w:val="22"/>
              </w:rPr>
              <w:t>。</w:t>
            </w:r>
          </w:p>
        </w:tc>
        <w:tc>
          <w:tcPr>
            <w:tcW w:w="1507" w:type="dxa"/>
            <w:shd w:val="clear" w:color="auto" w:fill="auto"/>
          </w:tcPr>
          <w:p w14:paraId="69B7FE19" w14:textId="77777777" w:rsidR="00903AC4" w:rsidRPr="00CF1E52" w:rsidRDefault="00903AC4" w:rsidP="00903AC4">
            <w:pPr>
              <w:spacing w:line="0" w:lineRule="atLeast"/>
              <w:rPr>
                <w:rFonts w:ascii="標楷體" w:eastAsia="標楷體" w:hAnsi="標楷體" w:cstheme="minorBidi"/>
                <w:sz w:val="22"/>
                <w:szCs w:val="22"/>
              </w:rPr>
            </w:pPr>
            <w:proofErr w:type="spellStart"/>
            <w:r w:rsidRPr="00CF1E52">
              <w:rPr>
                <w:rFonts w:ascii="標楷體" w:eastAsia="標楷體" w:hAnsi="標楷體" w:cstheme="minorBidi"/>
                <w:sz w:val="22"/>
                <w:szCs w:val="22"/>
              </w:rPr>
              <w:lastRenderedPageBreak/>
              <w:t>Ib</w:t>
            </w:r>
            <w:proofErr w:type="spellEnd"/>
            <w:r w:rsidRPr="00CF1E52">
              <w:rPr>
                <w:rFonts w:ascii="標楷體" w:eastAsia="標楷體" w:hAnsi="標楷體" w:cstheme="minorBidi"/>
                <w:sz w:val="22"/>
                <w:szCs w:val="22"/>
              </w:rPr>
              <w:t>-</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-5 臺灣的災變天氣包括颱風、梅雨、寒潮、乾旱等現象。</w:t>
            </w:r>
          </w:p>
          <w:p w14:paraId="529BE49D" w14:textId="77777777" w:rsidR="00903AC4" w:rsidRPr="00CF1E52" w:rsidRDefault="00903AC4" w:rsidP="00903AC4">
            <w:pPr>
              <w:spacing w:line="0" w:lineRule="atLeast"/>
              <w:rPr>
                <w:rFonts w:ascii="標楷體" w:eastAsia="標楷體" w:hAnsi="標楷體" w:cstheme="minorBidi"/>
                <w:sz w:val="22"/>
                <w:szCs w:val="22"/>
              </w:rPr>
            </w:pPr>
            <w:proofErr w:type="spellStart"/>
            <w:r w:rsidRPr="00CF1E52">
              <w:rPr>
                <w:rFonts w:ascii="標楷體" w:eastAsia="標楷體" w:hAnsi="標楷體" w:cstheme="minorBidi"/>
                <w:sz w:val="22"/>
                <w:szCs w:val="22"/>
              </w:rPr>
              <w:lastRenderedPageBreak/>
              <w:t>Ib</w:t>
            </w:r>
            <w:proofErr w:type="spellEnd"/>
            <w:r w:rsidRPr="00CF1E52">
              <w:rPr>
                <w:rFonts w:ascii="標楷體" w:eastAsia="標楷體" w:hAnsi="標楷體" w:cstheme="minorBidi"/>
                <w:sz w:val="22"/>
                <w:szCs w:val="22"/>
              </w:rPr>
              <w:t>-</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-6 臺灣秋冬季受東北季風影響，夏季受西南季風影響，造成各地氣溫、風向和降水的季節性差異。</w:t>
            </w:r>
          </w:p>
          <w:p w14:paraId="419E4B94"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Md-IV-2颱風主要發生在七至九月，並容易造成生命財產的損失。</w:t>
            </w:r>
          </w:p>
          <w:p w14:paraId="70C63FDC"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Md-IV-3颱風會帶來狂風、豪雨及暴潮等災害。</w:t>
            </w:r>
          </w:p>
        </w:tc>
        <w:tc>
          <w:tcPr>
            <w:tcW w:w="3112" w:type="dxa"/>
            <w:shd w:val="clear" w:color="auto" w:fill="auto"/>
          </w:tcPr>
          <w:p w14:paraId="008CC5A0"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lastRenderedPageBreak/>
              <w:t>第三章：複雜多變的天氣</w:t>
            </w:r>
          </w:p>
          <w:p w14:paraId="3386316A" w14:textId="77777777" w:rsidR="00903AC4" w:rsidRPr="00CF1E52" w:rsidRDefault="00903AC4" w:rsidP="00903AC4">
            <w:pPr>
              <w:spacing w:line="0" w:lineRule="atLeast"/>
              <w:rPr>
                <w:rFonts w:ascii="標楷體" w:eastAsia="標楷體" w:hAnsi="標楷體" w:cstheme="minorBidi"/>
                <w:sz w:val="22"/>
                <w:szCs w:val="22"/>
              </w:rPr>
            </w:pPr>
            <w:proofErr w:type="gramStart"/>
            <w:r w:rsidRPr="00CF1E52">
              <w:rPr>
                <w:rFonts w:ascii="標楷體" w:eastAsia="標楷體" w:hAnsi="標楷體" w:cstheme="minorBidi"/>
                <w:sz w:val="22"/>
                <w:szCs w:val="22"/>
              </w:rPr>
              <w:t>․</w:t>
            </w:r>
            <w:proofErr w:type="gramEnd"/>
            <w:r w:rsidRPr="00CF1E52">
              <w:rPr>
                <w:rFonts w:ascii="標楷體" w:eastAsia="標楷體" w:hAnsi="標楷體" w:cstheme="minorBidi"/>
                <w:sz w:val="22"/>
                <w:szCs w:val="22"/>
              </w:rPr>
              <w:t>3-4 臺灣常見的災變天氣（3）</w:t>
            </w:r>
          </w:p>
          <w:p w14:paraId="3E228261"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1.讓學生知道為什麼會有寒潮來襲以及因應之道。</w:t>
            </w:r>
          </w:p>
          <w:p w14:paraId="4CF0A488"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2.讓學生了解發生梅雨的日</w:t>
            </w:r>
            <w:r w:rsidRPr="00CF1E52">
              <w:rPr>
                <w:rFonts w:ascii="標楷體" w:eastAsia="標楷體" w:hAnsi="標楷體" w:cstheme="minorBidi" w:hint="eastAsia"/>
                <w:sz w:val="22"/>
                <w:szCs w:val="22"/>
              </w:rPr>
              <w:lastRenderedPageBreak/>
              <w:t>期，以及形成梅雨的原因。</w:t>
            </w:r>
          </w:p>
          <w:p w14:paraId="46E4DD1B"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3.讓學生知道颱風發生的原因、路徑及影響。</w:t>
            </w:r>
          </w:p>
        </w:tc>
        <w:tc>
          <w:tcPr>
            <w:tcW w:w="456" w:type="dxa"/>
            <w:shd w:val="clear" w:color="auto" w:fill="auto"/>
          </w:tcPr>
          <w:p w14:paraId="55033DA2" w14:textId="77777777" w:rsidR="00903AC4" w:rsidRPr="00CF1E52" w:rsidRDefault="00903AC4" w:rsidP="00903AC4">
            <w:pPr>
              <w:rPr>
                <w:rFonts w:ascii="標楷體" w:eastAsia="標楷體" w:hAnsi="標楷體"/>
                <w:sz w:val="22"/>
                <w:szCs w:val="22"/>
              </w:rPr>
            </w:pPr>
            <w:r w:rsidRPr="00CF1E52">
              <w:rPr>
                <w:rFonts w:ascii="標楷體" w:eastAsia="標楷體" w:hAnsi="標楷體"/>
                <w:sz w:val="22"/>
                <w:szCs w:val="22"/>
              </w:rPr>
              <w:lastRenderedPageBreak/>
              <w:t>3</w:t>
            </w:r>
          </w:p>
        </w:tc>
        <w:tc>
          <w:tcPr>
            <w:tcW w:w="1072" w:type="dxa"/>
            <w:shd w:val="clear" w:color="auto" w:fill="auto"/>
          </w:tcPr>
          <w:p w14:paraId="78604E1C"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電腦、投影機、掛圖、圖卡、補充資料</w:t>
            </w:r>
          </w:p>
        </w:tc>
        <w:tc>
          <w:tcPr>
            <w:tcW w:w="1387" w:type="dxa"/>
            <w:shd w:val="clear" w:color="auto" w:fill="auto"/>
          </w:tcPr>
          <w:p w14:paraId="21A17558"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討論</w:t>
            </w:r>
          </w:p>
          <w:p w14:paraId="4A1F7D78"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口語評量</w:t>
            </w:r>
          </w:p>
          <w:p w14:paraId="351D4FE4"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活動進行</w:t>
            </w:r>
          </w:p>
        </w:tc>
        <w:tc>
          <w:tcPr>
            <w:tcW w:w="1340" w:type="dxa"/>
            <w:shd w:val="clear" w:color="auto" w:fill="auto"/>
          </w:tcPr>
          <w:p w14:paraId="408EBBDD"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【環境教育】</w:t>
            </w:r>
          </w:p>
          <w:p w14:paraId="3EC9E58D" w14:textId="77777777" w:rsidR="003060BB"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環 J9 了解氣候變遷減緩與調適的涵義，以及</w:t>
            </w:r>
            <w:r w:rsidRPr="00CF1E52">
              <w:rPr>
                <w:rFonts w:ascii="標楷體" w:eastAsia="標楷體" w:hAnsi="標楷體" w:cstheme="minorBidi"/>
                <w:sz w:val="22"/>
                <w:szCs w:val="22"/>
              </w:rPr>
              <w:lastRenderedPageBreak/>
              <w:t>臺灣因應氣候變遷調適的政策。</w:t>
            </w:r>
          </w:p>
          <w:p w14:paraId="62782B03"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【資訊教育】</w:t>
            </w:r>
            <w:r w:rsidRPr="00CF1E52">
              <w:rPr>
                <w:rFonts w:ascii="標楷體" w:eastAsia="標楷體" w:hAnsi="標楷體" w:cstheme="minorBidi"/>
                <w:sz w:val="22"/>
                <w:szCs w:val="22"/>
              </w:rPr>
              <w:br/>
              <w:t>資 E4 認識常見的資訊科技共創工具的使用方法。</w:t>
            </w:r>
            <w:r w:rsidRPr="00CF1E52">
              <w:rPr>
                <w:rFonts w:ascii="標楷體" w:eastAsia="標楷體" w:hAnsi="標楷體" w:cstheme="minorBidi"/>
                <w:sz w:val="22"/>
                <w:szCs w:val="22"/>
              </w:rPr>
              <w:br/>
              <w:t>【</w:t>
            </w:r>
            <w:r w:rsidRPr="00CF1E52">
              <w:rPr>
                <w:rFonts w:ascii="標楷體" w:eastAsia="標楷體" w:hAnsi="標楷體" w:cstheme="minorBidi" w:hint="eastAsia"/>
                <w:sz w:val="22"/>
                <w:szCs w:val="22"/>
              </w:rPr>
              <w:t>閱讀素養</w:t>
            </w:r>
            <w:r w:rsidRPr="00CF1E52">
              <w:rPr>
                <w:rFonts w:ascii="標楷體" w:eastAsia="標楷體" w:hAnsi="標楷體" w:cstheme="minorBidi"/>
                <w:sz w:val="22"/>
                <w:szCs w:val="22"/>
              </w:rPr>
              <w:t>教育】</w:t>
            </w:r>
          </w:p>
          <w:p w14:paraId="3716F54C"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閱 J3 理解學科知識內的重要詞彙的意涵，並懂得如何運用該詞彙與他人進行溝通。</w:t>
            </w:r>
          </w:p>
          <w:p w14:paraId="06CD2AF9" w14:textId="77777777" w:rsidR="00903AC4" w:rsidRPr="00CF1E52" w:rsidRDefault="00903AC4" w:rsidP="00903AC4">
            <w:pPr>
              <w:spacing w:line="0" w:lineRule="atLeast"/>
              <w:rPr>
                <w:rFonts w:ascii="標楷體" w:eastAsia="標楷體" w:hAnsi="標楷體" w:cstheme="minorBidi"/>
                <w:sz w:val="22"/>
                <w:szCs w:val="22"/>
              </w:rPr>
            </w:pPr>
          </w:p>
        </w:tc>
        <w:tc>
          <w:tcPr>
            <w:tcW w:w="1813" w:type="dxa"/>
            <w:shd w:val="clear" w:color="auto" w:fill="auto"/>
          </w:tcPr>
          <w:p w14:paraId="07F63514" w14:textId="77777777" w:rsidR="00903AC4" w:rsidRPr="00CF1E52" w:rsidRDefault="00903AC4" w:rsidP="00903AC4">
            <w:pPr>
              <w:spacing w:line="0" w:lineRule="atLeast"/>
              <w:rPr>
                <w:rFonts w:ascii="標楷體" w:eastAsia="標楷體" w:hAnsi="標楷體"/>
                <w:sz w:val="22"/>
                <w:szCs w:val="22"/>
              </w:rPr>
            </w:pPr>
          </w:p>
        </w:tc>
      </w:tr>
      <w:tr w:rsidR="00903AC4" w:rsidRPr="009A204E" w14:paraId="54262EC4" w14:textId="77777777" w:rsidTr="003060BB">
        <w:trPr>
          <w:trHeight w:val="761"/>
        </w:trPr>
        <w:tc>
          <w:tcPr>
            <w:tcW w:w="959" w:type="dxa"/>
            <w:shd w:val="clear" w:color="auto" w:fill="auto"/>
          </w:tcPr>
          <w:p w14:paraId="5440D720" w14:textId="28248642" w:rsidR="00903AC4" w:rsidRPr="00732682" w:rsidRDefault="00403467" w:rsidP="00903AC4">
            <w:pPr>
              <w:snapToGrid w:val="0"/>
              <w:spacing w:line="300" w:lineRule="exact"/>
              <w:jc w:val="center"/>
              <w:rPr>
                <w:rFonts w:ascii="標楷體" w:eastAsia="標楷體" w:hAnsi="標楷體"/>
                <w:sz w:val="22"/>
              </w:rPr>
            </w:pPr>
            <w:r>
              <w:rPr>
                <w:rFonts w:eastAsia="標楷體"/>
                <w:sz w:val="22"/>
                <w:szCs w:val="22"/>
              </w:rPr>
              <w:t>11</w:t>
            </w:r>
          </w:p>
          <w:p w14:paraId="5689D3A5" w14:textId="77777777" w:rsidR="00903AC4" w:rsidRPr="00732682" w:rsidRDefault="00903AC4" w:rsidP="00903AC4">
            <w:pPr>
              <w:snapToGrid w:val="0"/>
              <w:spacing w:line="300" w:lineRule="exact"/>
              <w:jc w:val="center"/>
              <w:rPr>
                <w:rFonts w:ascii="標楷體" w:eastAsia="標楷體" w:hAnsi="標楷體"/>
                <w:sz w:val="22"/>
              </w:rPr>
            </w:pPr>
          </w:p>
        </w:tc>
        <w:tc>
          <w:tcPr>
            <w:tcW w:w="1486" w:type="dxa"/>
            <w:shd w:val="clear" w:color="auto" w:fill="auto"/>
          </w:tcPr>
          <w:p w14:paraId="008945CD"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自-J-A1 能應用科學知識、方法與態度於日常生活當中。</w:t>
            </w:r>
          </w:p>
          <w:p w14:paraId="2D476952"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自-J-B1 分析歸納、製作</w:t>
            </w:r>
            <w:r w:rsidRPr="00CF1E52">
              <w:rPr>
                <w:rFonts w:ascii="標楷體" w:eastAsia="標楷體" w:hAnsi="標楷體" w:cstheme="minorBidi"/>
                <w:sz w:val="22"/>
                <w:szCs w:val="22"/>
              </w:rPr>
              <w:lastRenderedPageBreak/>
              <w:t xml:space="preserve">圖表、使用資訊與數學運算等方法，整理自然科學資訊或數據，並利用口語、影像、文字與圖案、繪圖或實物、科學名詞、數學公式、模型等，表達探究之過程、發現與成果、價值和限制等。 </w:t>
            </w:r>
          </w:p>
          <w:p w14:paraId="27A029D6"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自-J-C3透過環境相關議題的學習，能了解全球自然環境具有差異性與互動性，並能發展出自我文化認同與身為地球公民的價值觀。</w:t>
            </w:r>
          </w:p>
        </w:tc>
        <w:tc>
          <w:tcPr>
            <w:tcW w:w="1507" w:type="dxa"/>
            <w:shd w:val="clear" w:color="auto" w:fill="auto"/>
          </w:tcPr>
          <w:p w14:paraId="4671BAD1"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lastRenderedPageBreak/>
              <w:t>ah-</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-1對於有關科學發現的報導甚至權威的解釋（如報章雜誌的報導或書本上的解</w:t>
            </w:r>
            <w:r w:rsidRPr="00CF1E52">
              <w:rPr>
                <w:rFonts w:ascii="標楷體" w:eastAsia="標楷體" w:hAnsi="標楷體" w:cstheme="minorBidi"/>
                <w:sz w:val="22"/>
                <w:szCs w:val="22"/>
              </w:rPr>
              <w:lastRenderedPageBreak/>
              <w:t>釋） 能抱持懷疑的態度，評估其推論的證據是否充分且可信賴。</w:t>
            </w:r>
          </w:p>
          <w:p w14:paraId="1418AB5F"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ai-</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-3透過所學到的科學知識和科學探索的各種方法，解釋自然現象發生的原因，建立科學學習的自信心。</w:t>
            </w:r>
          </w:p>
        </w:tc>
        <w:tc>
          <w:tcPr>
            <w:tcW w:w="1507" w:type="dxa"/>
            <w:shd w:val="clear" w:color="auto" w:fill="auto"/>
          </w:tcPr>
          <w:p w14:paraId="11732997" w14:textId="77777777" w:rsidR="00903AC4" w:rsidRPr="00CF1E52" w:rsidRDefault="00903AC4" w:rsidP="00903AC4">
            <w:pPr>
              <w:spacing w:line="0" w:lineRule="atLeast"/>
              <w:rPr>
                <w:rFonts w:ascii="標楷體" w:eastAsia="標楷體" w:hAnsi="標楷體" w:cstheme="minorBidi"/>
                <w:sz w:val="22"/>
                <w:szCs w:val="22"/>
              </w:rPr>
            </w:pPr>
            <w:proofErr w:type="spellStart"/>
            <w:r w:rsidRPr="00CF1E52">
              <w:rPr>
                <w:rFonts w:ascii="標楷體" w:eastAsia="標楷體" w:hAnsi="標楷體" w:cstheme="minorBidi"/>
                <w:sz w:val="22"/>
                <w:szCs w:val="22"/>
              </w:rPr>
              <w:lastRenderedPageBreak/>
              <w:t>Ic</w:t>
            </w:r>
            <w:proofErr w:type="spellEnd"/>
            <w:r w:rsidRPr="00CF1E52">
              <w:rPr>
                <w:rFonts w:ascii="標楷體" w:eastAsia="標楷體" w:hAnsi="標楷體" w:cstheme="minorBidi"/>
                <w:sz w:val="22"/>
                <w:szCs w:val="22"/>
              </w:rPr>
              <w:t>-</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-1 海水運動包含波浪、海流和潮汐，各有不同的運動方式。</w:t>
            </w:r>
          </w:p>
          <w:p w14:paraId="0A0F43AD" w14:textId="77777777" w:rsidR="00903AC4" w:rsidRPr="00CF1E52" w:rsidRDefault="00903AC4" w:rsidP="00903AC4">
            <w:pPr>
              <w:spacing w:line="0" w:lineRule="atLeast"/>
              <w:rPr>
                <w:rFonts w:ascii="標楷體" w:eastAsia="標楷體" w:hAnsi="標楷體" w:cstheme="minorBidi"/>
                <w:sz w:val="22"/>
                <w:szCs w:val="22"/>
              </w:rPr>
            </w:pPr>
            <w:proofErr w:type="spellStart"/>
            <w:r w:rsidRPr="00CF1E52">
              <w:rPr>
                <w:rFonts w:ascii="標楷體" w:eastAsia="標楷體" w:hAnsi="標楷體" w:cstheme="minorBidi"/>
                <w:sz w:val="22"/>
                <w:szCs w:val="22"/>
              </w:rPr>
              <w:t>Ic</w:t>
            </w:r>
            <w:proofErr w:type="spellEnd"/>
            <w:r w:rsidRPr="00CF1E52">
              <w:rPr>
                <w:rFonts w:ascii="標楷體" w:eastAsia="標楷體" w:hAnsi="標楷體" w:cstheme="minorBidi"/>
                <w:sz w:val="22"/>
                <w:szCs w:val="22"/>
              </w:rPr>
              <w:t>-</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-2 海</w:t>
            </w:r>
            <w:r w:rsidRPr="00CF1E52">
              <w:rPr>
                <w:rFonts w:ascii="標楷體" w:eastAsia="標楷體" w:hAnsi="標楷體" w:cstheme="minorBidi"/>
                <w:sz w:val="22"/>
                <w:szCs w:val="22"/>
              </w:rPr>
              <w:lastRenderedPageBreak/>
              <w:t>流對陸地的氣候會產生影響。</w:t>
            </w:r>
          </w:p>
          <w:p w14:paraId="06A3F1B5" w14:textId="77777777" w:rsidR="00903AC4" w:rsidRPr="00CF1E52" w:rsidRDefault="00903AC4" w:rsidP="00903AC4">
            <w:pPr>
              <w:spacing w:line="0" w:lineRule="atLeast"/>
              <w:rPr>
                <w:rFonts w:ascii="標楷體" w:eastAsia="標楷體" w:hAnsi="標楷體" w:cstheme="minorBidi"/>
                <w:sz w:val="22"/>
                <w:szCs w:val="22"/>
              </w:rPr>
            </w:pPr>
            <w:proofErr w:type="spellStart"/>
            <w:r w:rsidRPr="00CF1E52">
              <w:rPr>
                <w:rFonts w:ascii="標楷體" w:eastAsia="標楷體" w:hAnsi="標楷體" w:cstheme="minorBidi"/>
                <w:sz w:val="22"/>
                <w:szCs w:val="22"/>
              </w:rPr>
              <w:t>Ic</w:t>
            </w:r>
            <w:proofErr w:type="spellEnd"/>
            <w:r w:rsidRPr="00CF1E52">
              <w:rPr>
                <w:rFonts w:ascii="標楷體" w:eastAsia="標楷體" w:hAnsi="標楷體" w:cstheme="minorBidi"/>
                <w:sz w:val="22"/>
                <w:szCs w:val="22"/>
              </w:rPr>
              <w:t>-</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-3 臺灣附近的海流隨季節有所不同。</w:t>
            </w:r>
          </w:p>
          <w:p w14:paraId="5A7C6686"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Fa-</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-5 海水具有不同的成分及特性。</w:t>
            </w:r>
          </w:p>
        </w:tc>
        <w:tc>
          <w:tcPr>
            <w:tcW w:w="3112" w:type="dxa"/>
            <w:shd w:val="clear" w:color="auto" w:fill="auto"/>
          </w:tcPr>
          <w:p w14:paraId="7175FE3D"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lastRenderedPageBreak/>
              <w:t>第四章：全球氣候與環境變遷</w:t>
            </w:r>
          </w:p>
          <w:p w14:paraId="56A76903" w14:textId="77777777" w:rsidR="00903AC4" w:rsidRPr="00CF1E52" w:rsidRDefault="00903AC4" w:rsidP="00903AC4">
            <w:pPr>
              <w:spacing w:line="0" w:lineRule="atLeast"/>
              <w:rPr>
                <w:rFonts w:ascii="標楷體" w:eastAsia="標楷體" w:hAnsi="標楷體" w:cstheme="minorBidi"/>
                <w:sz w:val="22"/>
                <w:szCs w:val="22"/>
              </w:rPr>
            </w:pPr>
            <w:proofErr w:type="gramStart"/>
            <w:r w:rsidRPr="00CF1E52">
              <w:rPr>
                <w:rFonts w:ascii="標楷體" w:eastAsia="標楷體" w:hAnsi="標楷體" w:cstheme="minorBidi"/>
                <w:sz w:val="22"/>
                <w:szCs w:val="22"/>
              </w:rPr>
              <w:t>․</w:t>
            </w:r>
            <w:proofErr w:type="gramEnd"/>
            <w:r w:rsidRPr="00CF1E52">
              <w:rPr>
                <w:rFonts w:ascii="標楷體" w:eastAsia="標楷體" w:hAnsi="標楷體" w:cstheme="minorBidi"/>
                <w:sz w:val="22"/>
                <w:szCs w:val="22"/>
              </w:rPr>
              <w:t>4-1海洋與氣候變化（2）</w:t>
            </w:r>
          </w:p>
          <w:p w14:paraId="6F7485DB"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1.</w:t>
            </w:r>
            <w:r w:rsidRPr="00CF1E52">
              <w:rPr>
                <w:rFonts w:ascii="標楷體" w:eastAsia="標楷體" w:hAnsi="標楷體" w:cstheme="minorBidi" w:hint="eastAsia"/>
                <w:sz w:val="22"/>
                <w:szCs w:val="22"/>
              </w:rPr>
              <w:t>知道有洋流的存在。</w:t>
            </w:r>
          </w:p>
          <w:p w14:paraId="644026BB"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2.</w:t>
            </w:r>
            <w:r w:rsidRPr="00CF1E52">
              <w:rPr>
                <w:rFonts w:ascii="標楷體" w:eastAsia="標楷體" w:hAnsi="標楷體" w:cstheme="minorBidi" w:hint="eastAsia"/>
                <w:sz w:val="22"/>
                <w:szCs w:val="22"/>
              </w:rPr>
              <w:t>了解洋流的成因。</w:t>
            </w:r>
          </w:p>
          <w:p w14:paraId="0C1ABDA9"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3.了解距海遠近對氣溫有很大的影響。</w:t>
            </w:r>
          </w:p>
        </w:tc>
        <w:tc>
          <w:tcPr>
            <w:tcW w:w="456" w:type="dxa"/>
            <w:shd w:val="clear" w:color="auto" w:fill="auto"/>
          </w:tcPr>
          <w:p w14:paraId="78EABB2E" w14:textId="77777777" w:rsidR="00903AC4" w:rsidRPr="00CF1E52" w:rsidRDefault="00903AC4" w:rsidP="00903AC4">
            <w:pPr>
              <w:rPr>
                <w:rFonts w:ascii="標楷體" w:eastAsia="標楷體" w:hAnsi="標楷體"/>
                <w:sz w:val="22"/>
                <w:szCs w:val="22"/>
              </w:rPr>
            </w:pPr>
            <w:r w:rsidRPr="00CF1E52">
              <w:rPr>
                <w:rFonts w:ascii="標楷體" w:eastAsia="標楷體" w:hAnsi="標楷體"/>
                <w:sz w:val="22"/>
                <w:szCs w:val="22"/>
              </w:rPr>
              <w:t>3</w:t>
            </w:r>
          </w:p>
        </w:tc>
        <w:tc>
          <w:tcPr>
            <w:tcW w:w="1072" w:type="dxa"/>
            <w:shd w:val="clear" w:color="auto" w:fill="auto"/>
          </w:tcPr>
          <w:p w14:paraId="601BDC27"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電腦、投影機、掛圖、圖卡、補充資料</w:t>
            </w:r>
          </w:p>
        </w:tc>
        <w:tc>
          <w:tcPr>
            <w:tcW w:w="1387" w:type="dxa"/>
            <w:shd w:val="clear" w:color="auto" w:fill="auto"/>
          </w:tcPr>
          <w:p w14:paraId="27D9BB88"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討論</w:t>
            </w:r>
          </w:p>
          <w:p w14:paraId="66FC1171"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口語評量</w:t>
            </w:r>
          </w:p>
          <w:p w14:paraId="6F360F5D"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活動進行</w:t>
            </w:r>
          </w:p>
        </w:tc>
        <w:tc>
          <w:tcPr>
            <w:tcW w:w="1340" w:type="dxa"/>
            <w:shd w:val="clear" w:color="auto" w:fill="auto"/>
          </w:tcPr>
          <w:p w14:paraId="07F85188"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【海洋教育】</w:t>
            </w:r>
          </w:p>
          <w:p w14:paraId="5C5C93DD"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海 J4 了解海洋水產、工程、運輸、能源、與旅遊等產</w:t>
            </w:r>
            <w:r w:rsidRPr="00CF1E52">
              <w:rPr>
                <w:rFonts w:ascii="標楷體" w:eastAsia="標楷體" w:hAnsi="標楷體" w:cstheme="minorBidi"/>
                <w:sz w:val="22"/>
                <w:szCs w:val="22"/>
              </w:rPr>
              <w:lastRenderedPageBreak/>
              <w:t>業的結構與發展。</w:t>
            </w:r>
            <w:r w:rsidRPr="00CF1E52">
              <w:rPr>
                <w:rFonts w:ascii="標楷體" w:eastAsia="標楷體" w:hAnsi="標楷體" w:cstheme="minorBidi"/>
                <w:sz w:val="22"/>
                <w:szCs w:val="22"/>
              </w:rPr>
              <w:br/>
              <w:t xml:space="preserve">海 J13 探討海洋對陸上環境與生活的影響。 </w:t>
            </w:r>
            <w:r w:rsidRPr="00CF1E52">
              <w:rPr>
                <w:rFonts w:ascii="標楷體" w:eastAsia="標楷體" w:hAnsi="標楷體" w:cstheme="minorBidi"/>
                <w:sz w:val="22"/>
                <w:szCs w:val="22"/>
              </w:rPr>
              <w:br/>
              <w:t>環 J4 了解永續發展的意義（環境、社會、與經濟的均衡發展）與原則。</w:t>
            </w:r>
            <w:r w:rsidRPr="00CF1E52">
              <w:rPr>
                <w:rFonts w:ascii="標楷體" w:eastAsia="標楷體" w:hAnsi="標楷體" w:cstheme="minorBidi"/>
                <w:sz w:val="22"/>
                <w:szCs w:val="22"/>
              </w:rPr>
              <w:br/>
            </w:r>
            <w:r w:rsidRPr="00CF1E52">
              <w:rPr>
                <w:rFonts w:ascii="標楷體" w:eastAsia="標楷體" w:hAnsi="標楷體" w:cstheme="minorBidi" w:hint="eastAsia"/>
                <w:sz w:val="22"/>
                <w:szCs w:val="22"/>
              </w:rPr>
              <w:t>【環境教育】</w:t>
            </w:r>
          </w:p>
          <w:p w14:paraId="66A16DBC"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環 J11 了解天然災害的人為影響因子。</w:t>
            </w:r>
          </w:p>
          <w:p w14:paraId="59FBA714" w14:textId="77777777" w:rsidR="00903AC4" w:rsidRPr="00CF1E52" w:rsidRDefault="00903AC4" w:rsidP="0013769A">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【防災教育】</w:t>
            </w:r>
            <w:r w:rsidRPr="00CF1E52">
              <w:rPr>
                <w:rFonts w:ascii="標楷體" w:eastAsia="標楷體" w:hAnsi="標楷體" w:cstheme="minorBidi"/>
                <w:sz w:val="22"/>
                <w:szCs w:val="22"/>
              </w:rPr>
              <w:br/>
              <w:t>防 J1 臺灣災害的風險因子包含社會、經濟、環境、土地利用…。</w:t>
            </w:r>
          </w:p>
        </w:tc>
        <w:tc>
          <w:tcPr>
            <w:tcW w:w="1813" w:type="dxa"/>
            <w:shd w:val="clear" w:color="auto" w:fill="auto"/>
          </w:tcPr>
          <w:p w14:paraId="264585AE" w14:textId="77777777" w:rsidR="00903AC4" w:rsidRPr="00CF1E52" w:rsidRDefault="00903AC4" w:rsidP="00903AC4">
            <w:pPr>
              <w:spacing w:line="0" w:lineRule="atLeast"/>
              <w:rPr>
                <w:rFonts w:ascii="標楷體" w:eastAsia="標楷體" w:hAnsi="標楷體"/>
                <w:sz w:val="22"/>
                <w:szCs w:val="22"/>
              </w:rPr>
            </w:pPr>
          </w:p>
        </w:tc>
      </w:tr>
      <w:tr w:rsidR="00903AC4" w:rsidRPr="009A204E" w14:paraId="40FE18A4" w14:textId="77777777" w:rsidTr="003060BB">
        <w:trPr>
          <w:trHeight w:val="761"/>
        </w:trPr>
        <w:tc>
          <w:tcPr>
            <w:tcW w:w="959" w:type="dxa"/>
            <w:shd w:val="clear" w:color="auto" w:fill="auto"/>
          </w:tcPr>
          <w:p w14:paraId="57DCE4C7" w14:textId="57929289" w:rsidR="00903AC4" w:rsidRPr="00732682" w:rsidRDefault="00403467" w:rsidP="00903AC4">
            <w:pPr>
              <w:snapToGrid w:val="0"/>
              <w:spacing w:line="300" w:lineRule="exact"/>
              <w:jc w:val="center"/>
              <w:rPr>
                <w:rFonts w:ascii="標楷體" w:eastAsia="標楷體" w:hAnsi="標楷體"/>
                <w:sz w:val="22"/>
              </w:rPr>
            </w:pPr>
            <w:r>
              <w:rPr>
                <w:rFonts w:eastAsia="標楷體"/>
                <w:sz w:val="22"/>
                <w:szCs w:val="22"/>
              </w:rPr>
              <w:t>12</w:t>
            </w:r>
          </w:p>
          <w:p w14:paraId="50417C63" w14:textId="77777777" w:rsidR="00903AC4" w:rsidRPr="00732682" w:rsidRDefault="00903AC4" w:rsidP="00A217E4">
            <w:pPr>
              <w:autoSpaceDN w:val="0"/>
              <w:snapToGrid w:val="0"/>
              <w:jc w:val="center"/>
              <w:textAlignment w:val="baseline"/>
              <w:rPr>
                <w:rFonts w:ascii="標楷體" w:eastAsia="標楷體" w:hAnsi="標楷體"/>
                <w:sz w:val="22"/>
              </w:rPr>
            </w:pPr>
          </w:p>
        </w:tc>
        <w:tc>
          <w:tcPr>
            <w:tcW w:w="1486" w:type="dxa"/>
            <w:shd w:val="clear" w:color="auto" w:fill="auto"/>
          </w:tcPr>
          <w:p w14:paraId="7B4DB07D"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自-J-A1 能應用科學知識、方法與態度於日常生活當中。</w:t>
            </w:r>
          </w:p>
          <w:p w14:paraId="6E789309"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自-J-A3具備從日常生活經驗中找出問題，並能根</w:t>
            </w:r>
            <w:r w:rsidRPr="00CF1E52">
              <w:rPr>
                <w:rFonts w:ascii="標楷體" w:eastAsia="標楷體" w:hAnsi="標楷體" w:cstheme="minorBidi"/>
                <w:sz w:val="22"/>
                <w:szCs w:val="22"/>
              </w:rPr>
              <w:lastRenderedPageBreak/>
              <w:t>據問題特性、資源等因素，善用生活週遭的物品、器材儀器、科技設備及資源，規劃自然科學探究活動。</w:t>
            </w:r>
          </w:p>
          <w:p w14:paraId="22ADA234"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自-J-C1從日常學習中，主動關心自然環境相關公共議題，尊重生命。</w:t>
            </w:r>
          </w:p>
          <w:p w14:paraId="7A3467F3"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自-J-C3透過環境相關議題的學習，能了解全球自然環境具有差異性與互動性，並能發展出自我文化認同與身為地球公民的價值觀。</w:t>
            </w:r>
          </w:p>
        </w:tc>
        <w:tc>
          <w:tcPr>
            <w:tcW w:w="1507" w:type="dxa"/>
            <w:shd w:val="clear" w:color="auto" w:fill="auto"/>
          </w:tcPr>
          <w:p w14:paraId="4784C4EC"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lastRenderedPageBreak/>
              <w:t>ah-</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-1對於有關科學發現的報導甚至權威的解釋（如報章雜誌的報導或書本上的解釋） 能抱持懷疑的態</w:t>
            </w:r>
            <w:r w:rsidRPr="00CF1E52">
              <w:rPr>
                <w:rFonts w:ascii="標楷體" w:eastAsia="標楷體" w:hAnsi="標楷體" w:cstheme="minorBidi"/>
                <w:sz w:val="22"/>
                <w:szCs w:val="22"/>
              </w:rPr>
              <w:lastRenderedPageBreak/>
              <w:t>度，評估其推論的證據是否充分且可信賴。</w:t>
            </w:r>
          </w:p>
          <w:p w14:paraId="4B835E16"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an -</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-2 分辨科學知識的確定性和持久性會因科學研究的時空背景不同而有所變化。</w:t>
            </w:r>
          </w:p>
          <w:p w14:paraId="09BD4F5B"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an -</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-3 體察到科學家們具有堅毅、嚴謹和講求邏輯的特質，也具有好奇心、求知慾和想像力。</w:t>
            </w:r>
          </w:p>
          <w:p w14:paraId="3E9A15F9"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ai -</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-3透過所學到的科學知識和科學探索的各種方法，解釋自然現象發生的原因，建立科學學習的自信心。</w:t>
            </w:r>
          </w:p>
        </w:tc>
        <w:tc>
          <w:tcPr>
            <w:tcW w:w="1507" w:type="dxa"/>
            <w:shd w:val="clear" w:color="auto" w:fill="auto"/>
          </w:tcPr>
          <w:p w14:paraId="3849C8F9"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lastRenderedPageBreak/>
              <w:t>Nb-IV-2</w:t>
            </w:r>
            <w:r w:rsidRPr="00CF1E52">
              <w:rPr>
                <w:rFonts w:ascii="標楷體" w:eastAsia="標楷體" w:hAnsi="標楷體" w:cstheme="minorBidi" w:hint="eastAsia"/>
                <w:sz w:val="22"/>
                <w:szCs w:val="22"/>
              </w:rPr>
              <w:t>氣 候 變遷產生的衝擊有海平面上升、全球暖化、異常降水等現象。</w:t>
            </w:r>
          </w:p>
          <w:p w14:paraId="01AFD84B"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Na-IV-6人類社會的發展必須建立在</w:t>
            </w:r>
            <w:r w:rsidRPr="00CF1E52">
              <w:rPr>
                <w:rFonts w:ascii="標楷體" w:eastAsia="標楷體" w:hAnsi="標楷體" w:cstheme="minorBidi"/>
                <w:sz w:val="22"/>
                <w:szCs w:val="22"/>
              </w:rPr>
              <w:lastRenderedPageBreak/>
              <w:t>保護地球自然環境的基礎上。</w:t>
            </w:r>
          </w:p>
          <w:p w14:paraId="520974EF"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Ib-IV-5臺灣的災變天氣包括颱風、梅雨、寒潮、乾旱等現象。</w:t>
            </w:r>
          </w:p>
          <w:p w14:paraId="4FD7DDCD"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Md-</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-5 大雨過後和順</w:t>
            </w:r>
            <w:proofErr w:type="gramStart"/>
            <w:r w:rsidRPr="00CF1E52">
              <w:rPr>
                <w:rFonts w:ascii="標楷體" w:eastAsia="標楷體" w:hAnsi="標楷體" w:cstheme="minorBidi"/>
                <w:sz w:val="22"/>
                <w:szCs w:val="22"/>
              </w:rPr>
              <w:t>向坡會</w:t>
            </w:r>
            <w:proofErr w:type="gramEnd"/>
            <w:r w:rsidRPr="00CF1E52">
              <w:rPr>
                <w:rFonts w:ascii="標楷體" w:eastAsia="標楷體" w:hAnsi="標楷體" w:cstheme="minorBidi"/>
                <w:sz w:val="22"/>
                <w:szCs w:val="22"/>
              </w:rPr>
              <w:t>加重山崩的威脅。</w:t>
            </w:r>
          </w:p>
        </w:tc>
        <w:tc>
          <w:tcPr>
            <w:tcW w:w="3112" w:type="dxa"/>
            <w:shd w:val="clear" w:color="auto" w:fill="auto"/>
          </w:tcPr>
          <w:p w14:paraId="2764DE50"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lastRenderedPageBreak/>
              <w:t>第四章：全球氣候與環境變遷</w:t>
            </w:r>
            <w:r w:rsidRPr="00CF1E52">
              <w:rPr>
                <w:rFonts w:ascii="標楷體" w:eastAsia="標楷體" w:hAnsi="標楷體" w:cstheme="minorBidi"/>
                <w:sz w:val="22"/>
                <w:szCs w:val="22"/>
              </w:rPr>
              <w:br/>
            </w:r>
            <w:proofErr w:type="gramStart"/>
            <w:r w:rsidRPr="00CF1E52">
              <w:rPr>
                <w:rFonts w:ascii="標楷體" w:eastAsia="標楷體" w:hAnsi="標楷體" w:cstheme="minorBidi"/>
                <w:sz w:val="22"/>
                <w:szCs w:val="22"/>
              </w:rPr>
              <w:t>․</w:t>
            </w:r>
            <w:proofErr w:type="gramEnd"/>
            <w:r w:rsidRPr="00CF1E52">
              <w:rPr>
                <w:rFonts w:ascii="標楷體" w:eastAsia="標楷體" w:hAnsi="標楷體" w:cstheme="minorBidi"/>
                <w:sz w:val="22"/>
                <w:szCs w:val="22"/>
              </w:rPr>
              <w:t>4-2發燒的地球（2）</w:t>
            </w:r>
            <w:r w:rsidRPr="00CF1E52">
              <w:rPr>
                <w:rFonts w:ascii="標楷體" w:eastAsia="標楷體" w:hAnsi="標楷體" w:cstheme="minorBidi"/>
                <w:sz w:val="22"/>
                <w:szCs w:val="22"/>
              </w:rPr>
              <w:br/>
            </w:r>
            <w:proofErr w:type="gramStart"/>
            <w:r w:rsidRPr="00CF1E52">
              <w:rPr>
                <w:rFonts w:ascii="標楷體" w:eastAsia="標楷體" w:hAnsi="標楷體" w:cstheme="minorBidi"/>
                <w:sz w:val="22"/>
                <w:szCs w:val="22"/>
              </w:rPr>
              <w:t>․</w:t>
            </w:r>
            <w:proofErr w:type="gramEnd"/>
            <w:r w:rsidRPr="00CF1E52">
              <w:rPr>
                <w:rFonts w:ascii="標楷體" w:eastAsia="標楷體" w:hAnsi="標楷體" w:cstheme="minorBidi"/>
                <w:sz w:val="22"/>
                <w:szCs w:val="22"/>
              </w:rPr>
              <w:t>4-3臺灣的天然災害（1）</w:t>
            </w:r>
          </w:p>
          <w:p w14:paraId="63B1588F"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1.能知道全球暖化的意義，並試著解釋發生的原因。</w:t>
            </w:r>
          </w:p>
          <w:p w14:paraId="259F5A51"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2.</w:t>
            </w:r>
            <w:r w:rsidRPr="00CF1E52">
              <w:rPr>
                <w:rFonts w:ascii="標楷體" w:eastAsia="標楷體" w:hAnsi="標楷體" w:cstheme="minorBidi" w:hint="eastAsia"/>
                <w:sz w:val="22"/>
                <w:szCs w:val="22"/>
              </w:rPr>
              <w:t>了解全球暖化的原因及其影響力。</w:t>
            </w:r>
          </w:p>
          <w:p w14:paraId="6D588C45"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3.山崩的原因及防治。</w:t>
            </w:r>
          </w:p>
          <w:p w14:paraId="790A31C4"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4.</w:t>
            </w:r>
            <w:r w:rsidRPr="00CF1E52">
              <w:rPr>
                <w:rFonts w:ascii="標楷體" w:eastAsia="標楷體" w:hAnsi="標楷體" w:cstheme="minorBidi" w:hint="eastAsia"/>
                <w:sz w:val="22"/>
                <w:szCs w:val="22"/>
              </w:rPr>
              <w:t>土石流的原因及防治。</w:t>
            </w:r>
          </w:p>
          <w:p w14:paraId="17243267"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lastRenderedPageBreak/>
              <w:t>5.發生水災的原因。</w:t>
            </w:r>
          </w:p>
          <w:p w14:paraId="62AE592E"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6.發生乾旱的原因。</w:t>
            </w:r>
          </w:p>
        </w:tc>
        <w:tc>
          <w:tcPr>
            <w:tcW w:w="456" w:type="dxa"/>
            <w:shd w:val="clear" w:color="auto" w:fill="auto"/>
          </w:tcPr>
          <w:p w14:paraId="55A029A7" w14:textId="77777777" w:rsidR="00903AC4" w:rsidRPr="00CF1E52" w:rsidRDefault="00903AC4" w:rsidP="00903AC4">
            <w:pPr>
              <w:rPr>
                <w:rFonts w:ascii="標楷體" w:eastAsia="標楷體" w:hAnsi="標楷體"/>
                <w:sz w:val="22"/>
                <w:szCs w:val="22"/>
              </w:rPr>
            </w:pPr>
            <w:r w:rsidRPr="00CF1E52">
              <w:rPr>
                <w:rFonts w:ascii="標楷體" w:eastAsia="標楷體" w:hAnsi="標楷體"/>
                <w:sz w:val="22"/>
                <w:szCs w:val="22"/>
              </w:rPr>
              <w:lastRenderedPageBreak/>
              <w:t>3</w:t>
            </w:r>
          </w:p>
        </w:tc>
        <w:tc>
          <w:tcPr>
            <w:tcW w:w="1072" w:type="dxa"/>
            <w:shd w:val="clear" w:color="auto" w:fill="auto"/>
          </w:tcPr>
          <w:p w14:paraId="7C6AD3BD"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電腦、投影機、掛圖、圖卡、補充資料</w:t>
            </w:r>
          </w:p>
        </w:tc>
        <w:tc>
          <w:tcPr>
            <w:tcW w:w="1387" w:type="dxa"/>
            <w:shd w:val="clear" w:color="auto" w:fill="auto"/>
          </w:tcPr>
          <w:p w14:paraId="294A0554"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討論</w:t>
            </w:r>
          </w:p>
          <w:p w14:paraId="17BB312C"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口語評量</w:t>
            </w:r>
          </w:p>
          <w:p w14:paraId="035A2DAB"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活動進行</w:t>
            </w:r>
          </w:p>
        </w:tc>
        <w:tc>
          <w:tcPr>
            <w:tcW w:w="1340" w:type="dxa"/>
            <w:shd w:val="clear" w:color="auto" w:fill="auto"/>
          </w:tcPr>
          <w:p w14:paraId="3596B3F1"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【環境教育】</w:t>
            </w:r>
          </w:p>
          <w:p w14:paraId="7181EE94"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環 J4 了解永續發展的意義（環境、社會、與經濟的均衡發展）與原則。</w:t>
            </w:r>
          </w:p>
          <w:p w14:paraId="20AA8F4A" w14:textId="77777777" w:rsidR="00903AC4" w:rsidRPr="00CF1E52" w:rsidRDefault="00903AC4" w:rsidP="0073534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lastRenderedPageBreak/>
              <w:t>【防災教育】</w:t>
            </w:r>
            <w:r w:rsidRPr="00CF1E52">
              <w:rPr>
                <w:rFonts w:ascii="標楷體" w:eastAsia="標楷體" w:hAnsi="標楷體" w:cstheme="minorBidi"/>
                <w:sz w:val="22"/>
                <w:szCs w:val="22"/>
              </w:rPr>
              <w:br/>
              <w:t xml:space="preserve">防 J1 臺灣災害的風險因子包含社會、經濟、環境、土地利用…。 </w:t>
            </w:r>
            <w:r w:rsidRPr="00CF1E52">
              <w:rPr>
                <w:rFonts w:ascii="標楷體" w:eastAsia="標楷體" w:hAnsi="標楷體" w:cstheme="minorBidi"/>
                <w:sz w:val="22"/>
                <w:szCs w:val="22"/>
              </w:rPr>
              <w:br/>
            </w:r>
            <w:r w:rsidRPr="00CF1E52">
              <w:rPr>
                <w:rFonts w:ascii="標楷體" w:eastAsia="標楷體" w:hAnsi="標楷體" w:cstheme="minorBidi" w:hint="eastAsia"/>
                <w:sz w:val="22"/>
                <w:szCs w:val="22"/>
              </w:rPr>
              <w:t>【戶外教育】</w:t>
            </w:r>
            <w:r w:rsidRPr="00CF1E52">
              <w:rPr>
                <w:rFonts w:ascii="標楷體" w:eastAsia="標楷體" w:hAnsi="標楷體" w:cstheme="minorBidi"/>
                <w:sz w:val="22"/>
                <w:szCs w:val="22"/>
              </w:rPr>
              <w:t xml:space="preserve"> </w:t>
            </w:r>
            <w:r w:rsidRPr="00CF1E52">
              <w:rPr>
                <w:rFonts w:ascii="標楷體" w:eastAsia="標楷體" w:hAnsi="標楷體" w:cstheme="minorBidi"/>
                <w:sz w:val="22"/>
                <w:szCs w:val="22"/>
              </w:rPr>
              <w:br/>
              <w:t>戶 J2 擴充對環境的理解，運用所學的知識到生活當中，具備觀察、描述、測量、紀錄的能力。</w:t>
            </w:r>
          </w:p>
        </w:tc>
        <w:tc>
          <w:tcPr>
            <w:tcW w:w="1813" w:type="dxa"/>
            <w:shd w:val="clear" w:color="auto" w:fill="auto"/>
          </w:tcPr>
          <w:p w14:paraId="4A47D689" w14:textId="77777777" w:rsidR="00903AC4" w:rsidRPr="00CF1E52" w:rsidRDefault="00903AC4" w:rsidP="00903AC4">
            <w:pPr>
              <w:spacing w:line="0" w:lineRule="atLeast"/>
              <w:rPr>
                <w:rFonts w:ascii="標楷體" w:eastAsia="標楷體" w:hAnsi="標楷體"/>
                <w:sz w:val="22"/>
                <w:szCs w:val="22"/>
              </w:rPr>
            </w:pPr>
          </w:p>
        </w:tc>
      </w:tr>
      <w:tr w:rsidR="00903AC4" w:rsidRPr="009A204E" w14:paraId="47244E40" w14:textId="77777777" w:rsidTr="003060BB">
        <w:trPr>
          <w:trHeight w:val="761"/>
        </w:trPr>
        <w:tc>
          <w:tcPr>
            <w:tcW w:w="959" w:type="dxa"/>
            <w:shd w:val="clear" w:color="auto" w:fill="auto"/>
          </w:tcPr>
          <w:p w14:paraId="6F04215E" w14:textId="31135A17" w:rsidR="00903AC4" w:rsidRPr="00732682" w:rsidRDefault="00403467" w:rsidP="00735344">
            <w:pPr>
              <w:snapToGrid w:val="0"/>
              <w:spacing w:line="300" w:lineRule="exact"/>
              <w:jc w:val="center"/>
              <w:rPr>
                <w:rFonts w:ascii="標楷體" w:eastAsia="標楷體" w:hAnsi="標楷體"/>
                <w:sz w:val="22"/>
              </w:rPr>
            </w:pPr>
            <w:r>
              <w:rPr>
                <w:rFonts w:eastAsia="標楷體"/>
                <w:sz w:val="22"/>
                <w:szCs w:val="22"/>
              </w:rPr>
              <w:t>13</w:t>
            </w:r>
          </w:p>
        </w:tc>
        <w:tc>
          <w:tcPr>
            <w:tcW w:w="1486" w:type="dxa"/>
            <w:shd w:val="clear" w:color="auto" w:fill="auto"/>
          </w:tcPr>
          <w:p w14:paraId="0C811288"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自-J-A1 能應用科學知識、方法與態度於日常生活當中。</w:t>
            </w:r>
          </w:p>
          <w:p w14:paraId="4EB096CA"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自-J-A3具備</w:t>
            </w:r>
            <w:r w:rsidRPr="00CF1E52">
              <w:rPr>
                <w:rFonts w:ascii="標楷體" w:eastAsia="標楷體" w:hAnsi="標楷體" w:cstheme="minorBidi"/>
                <w:sz w:val="22"/>
                <w:szCs w:val="22"/>
              </w:rPr>
              <w:lastRenderedPageBreak/>
              <w:t>從日常生活經驗中找出問題，並能根據問題特性、資源等因素，善用生活週遭的物品、器材儀器、科技設備及資源，規劃自然科學探究活動。</w:t>
            </w:r>
          </w:p>
          <w:p w14:paraId="6795A3BD" w14:textId="77777777" w:rsidR="00903AC4" w:rsidRPr="00CF1E52" w:rsidRDefault="00903AC4" w:rsidP="006F1C68">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自-J-C1從日常學習中，主動關心自然環境相關公共議題，尊重生命。</w:t>
            </w:r>
          </w:p>
        </w:tc>
        <w:tc>
          <w:tcPr>
            <w:tcW w:w="1507" w:type="dxa"/>
            <w:shd w:val="clear" w:color="auto" w:fill="auto"/>
          </w:tcPr>
          <w:p w14:paraId="72B77A20"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lastRenderedPageBreak/>
              <w:t>ah-</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-1對於有關科學發現的報導甚至權威的解釋（如報章雜誌的報導或</w:t>
            </w:r>
            <w:r w:rsidRPr="00CF1E52">
              <w:rPr>
                <w:rFonts w:ascii="標楷體" w:eastAsia="標楷體" w:hAnsi="標楷體" w:cstheme="minorBidi"/>
                <w:sz w:val="22"/>
                <w:szCs w:val="22"/>
              </w:rPr>
              <w:lastRenderedPageBreak/>
              <w:t>書本上的解釋） 能抱持懷疑的態度，評估其推論的證據是否充分且可信賴。</w:t>
            </w:r>
          </w:p>
          <w:p w14:paraId="03D5101F"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po-</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-1能從學習活動、日常經驗及科技運用、自然環境、書刊及網路媒體中，進行各種有計畫的觀察，進而能察覺問題。</w:t>
            </w:r>
          </w:p>
        </w:tc>
        <w:tc>
          <w:tcPr>
            <w:tcW w:w="1507" w:type="dxa"/>
            <w:shd w:val="clear" w:color="auto" w:fill="auto"/>
          </w:tcPr>
          <w:p w14:paraId="1FD8175B"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lastRenderedPageBreak/>
              <w:t>Nb-IV-3</w:t>
            </w:r>
            <w:r w:rsidRPr="00CF1E52">
              <w:rPr>
                <w:rFonts w:ascii="標楷體" w:eastAsia="標楷體" w:hAnsi="標楷體" w:cstheme="minorBidi" w:hint="eastAsia"/>
                <w:sz w:val="22"/>
                <w:szCs w:val="22"/>
              </w:rPr>
              <w:t>因應氣候變遷的方法有減緩與調適。</w:t>
            </w:r>
          </w:p>
        </w:tc>
        <w:tc>
          <w:tcPr>
            <w:tcW w:w="3112" w:type="dxa"/>
            <w:shd w:val="clear" w:color="auto" w:fill="auto"/>
          </w:tcPr>
          <w:p w14:paraId="4004CA56"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第四章：全球氣候與環境變遷</w:t>
            </w:r>
            <w:r w:rsidRPr="00CF1E52">
              <w:rPr>
                <w:rFonts w:ascii="標楷體" w:eastAsia="標楷體" w:hAnsi="標楷體" w:cstheme="minorBidi"/>
                <w:sz w:val="22"/>
                <w:szCs w:val="22"/>
              </w:rPr>
              <w:br/>
            </w:r>
            <w:proofErr w:type="gramStart"/>
            <w:r w:rsidRPr="00CF1E52">
              <w:rPr>
                <w:rFonts w:ascii="標楷體" w:eastAsia="標楷體" w:hAnsi="標楷體" w:cstheme="minorBidi"/>
                <w:sz w:val="22"/>
                <w:szCs w:val="22"/>
              </w:rPr>
              <w:t>․</w:t>
            </w:r>
            <w:proofErr w:type="gramEnd"/>
            <w:r w:rsidRPr="00CF1E52">
              <w:rPr>
                <w:rFonts w:ascii="標楷體" w:eastAsia="標楷體" w:hAnsi="標楷體" w:cstheme="minorBidi"/>
                <w:sz w:val="22"/>
                <w:szCs w:val="22"/>
              </w:rPr>
              <w:t>4-4改變世界的力量（3）</w:t>
            </w:r>
          </w:p>
          <w:p w14:paraId="12D31BA3"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1.能知道臭氧的形成和功能。</w:t>
            </w:r>
          </w:p>
          <w:p w14:paraId="47D80040"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2.能了解臭氧被破壞的情形。</w:t>
            </w:r>
          </w:p>
          <w:p w14:paraId="448E6E64"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3.</w:t>
            </w:r>
            <w:r w:rsidRPr="00CF1E52">
              <w:rPr>
                <w:rFonts w:ascii="標楷體" w:eastAsia="標楷體" w:hAnsi="標楷體" w:cstheme="minorBidi" w:hint="eastAsia"/>
                <w:sz w:val="22"/>
                <w:szCs w:val="22"/>
              </w:rPr>
              <w:t>知道人類為保護臭氧層所作的努力。</w:t>
            </w:r>
          </w:p>
          <w:p w14:paraId="272DD5AF" w14:textId="77777777" w:rsidR="00903AC4" w:rsidRPr="00CF1E52" w:rsidRDefault="00903AC4" w:rsidP="00903AC4">
            <w:pPr>
              <w:spacing w:line="0" w:lineRule="atLeast"/>
              <w:rPr>
                <w:rFonts w:ascii="標楷體" w:eastAsia="標楷體" w:hAnsi="標楷體" w:cstheme="minorBidi"/>
                <w:sz w:val="22"/>
                <w:szCs w:val="22"/>
              </w:rPr>
            </w:pPr>
          </w:p>
        </w:tc>
        <w:tc>
          <w:tcPr>
            <w:tcW w:w="456" w:type="dxa"/>
            <w:shd w:val="clear" w:color="auto" w:fill="auto"/>
          </w:tcPr>
          <w:p w14:paraId="246B6EDF" w14:textId="77777777" w:rsidR="00903AC4" w:rsidRPr="00CF1E52" w:rsidRDefault="00903AC4" w:rsidP="00903AC4">
            <w:pPr>
              <w:rPr>
                <w:rFonts w:ascii="標楷體" w:eastAsia="標楷體" w:hAnsi="標楷體"/>
                <w:sz w:val="22"/>
                <w:szCs w:val="22"/>
              </w:rPr>
            </w:pPr>
            <w:r w:rsidRPr="00CF1E52">
              <w:rPr>
                <w:rFonts w:ascii="標楷體" w:eastAsia="標楷體" w:hAnsi="標楷體"/>
                <w:sz w:val="22"/>
                <w:szCs w:val="22"/>
              </w:rPr>
              <w:lastRenderedPageBreak/>
              <w:t>3</w:t>
            </w:r>
          </w:p>
        </w:tc>
        <w:tc>
          <w:tcPr>
            <w:tcW w:w="1072" w:type="dxa"/>
            <w:shd w:val="clear" w:color="auto" w:fill="auto"/>
          </w:tcPr>
          <w:p w14:paraId="488921C0"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電腦、投影機、掛圖、圖卡、補充資料</w:t>
            </w:r>
          </w:p>
        </w:tc>
        <w:tc>
          <w:tcPr>
            <w:tcW w:w="1387" w:type="dxa"/>
            <w:shd w:val="clear" w:color="auto" w:fill="auto"/>
          </w:tcPr>
          <w:p w14:paraId="4FE09A31"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討論</w:t>
            </w:r>
          </w:p>
          <w:p w14:paraId="768822AA"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口語評量</w:t>
            </w:r>
          </w:p>
          <w:p w14:paraId="5FA6BDEE"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活動進行</w:t>
            </w:r>
          </w:p>
        </w:tc>
        <w:tc>
          <w:tcPr>
            <w:tcW w:w="1340" w:type="dxa"/>
            <w:shd w:val="clear" w:color="auto" w:fill="auto"/>
          </w:tcPr>
          <w:p w14:paraId="1AD13C23"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【環境教育】</w:t>
            </w:r>
          </w:p>
          <w:p w14:paraId="67FCDB09" w14:textId="77777777" w:rsidR="00903AC4" w:rsidRPr="00CF1E52" w:rsidRDefault="00903AC4" w:rsidP="006F1C68">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環 J3 經由環境美學與自然文學了解自然環境</w:t>
            </w:r>
            <w:r w:rsidRPr="00CF1E52">
              <w:rPr>
                <w:rFonts w:ascii="標楷體" w:eastAsia="標楷體" w:hAnsi="標楷體" w:cstheme="minorBidi"/>
                <w:sz w:val="22"/>
                <w:szCs w:val="22"/>
              </w:rPr>
              <w:lastRenderedPageBreak/>
              <w:t xml:space="preserve">的倫理價值。 </w:t>
            </w:r>
            <w:r w:rsidRPr="00CF1E52">
              <w:rPr>
                <w:rFonts w:ascii="標楷體" w:eastAsia="標楷體" w:hAnsi="標楷體" w:cstheme="minorBidi"/>
                <w:sz w:val="22"/>
                <w:szCs w:val="22"/>
              </w:rPr>
              <w:br/>
            </w:r>
            <w:r w:rsidRPr="00CF1E52">
              <w:rPr>
                <w:rFonts w:ascii="標楷體" w:eastAsia="標楷體" w:hAnsi="標楷體" w:cstheme="minorBidi" w:hint="eastAsia"/>
                <w:sz w:val="22"/>
                <w:szCs w:val="22"/>
              </w:rPr>
              <w:t>【防災教育】</w:t>
            </w:r>
            <w:r w:rsidRPr="00CF1E52">
              <w:rPr>
                <w:rFonts w:ascii="標楷體" w:eastAsia="標楷體" w:hAnsi="標楷體" w:cstheme="minorBidi"/>
                <w:sz w:val="22"/>
                <w:szCs w:val="22"/>
              </w:rPr>
              <w:br/>
              <w:t xml:space="preserve">防 J1 臺灣災害的風險因子包含社會、經濟、環境、土地利用…。 </w:t>
            </w:r>
            <w:r w:rsidRPr="00CF1E52">
              <w:rPr>
                <w:rFonts w:ascii="標楷體" w:eastAsia="標楷體" w:hAnsi="標楷體" w:cstheme="minorBidi"/>
                <w:sz w:val="22"/>
                <w:szCs w:val="22"/>
              </w:rPr>
              <w:br/>
            </w:r>
          </w:p>
        </w:tc>
        <w:tc>
          <w:tcPr>
            <w:tcW w:w="1813" w:type="dxa"/>
            <w:shd w:val="clear" w:color="auto" w:fill="auto"/>
          </w:tcPr>
          <w:p w14:paraId="6A6BDDAE" w14:textId="77777777" w:rsidR="00903AC4" w:rsidRPr="00CF1E52" w:rsidRDefault="00903AC4" w:rsidP="00903AC4">
            <w:pPr>
              <w:spacing w:line="0" w:lineRule="atLeast"/>
              <w:rPr>
                <w:rFonts w:ascii="標楷體" w:eastAsia="標楷體" w:hAnsi="標楷體"/>
                <w:sz w:val="22"/>
                <w:szCs w:val="22"/>
              </w:rPr>
            </w:pPr>
          </w:p>
        </w:tc>
      </w:tr>
      <w:tr w:rsidR="00903AC4" w:rsidRPr="009A204E" w14:paraId="53C65368" w14:textId="77777777" w:rsidTr="006F1C68">
        <w:trPr>
          <w:trHeight w:val="5101"/>
        </w:trPr>
        <w:tc>
          <w:tcPr>
            <w:tcW w:w="959" w:type="dxa"/>
            <w:shd w:val="clear" w:color="auto" w:fill="auto"/>
          </w:tcPr>
          <w:p w14:paraId="56DAD89F" w14:textId="74ACA495" w:rsidR="00903AC4" w:rsidRPr="00732682" w:rsidRDefault="00403467" w:rsidP="00735344">
            <w:pPr>
              <w:snapToGrid w:val="0"/>
              <w:spacing w:line="300" w:lineRule="exact"/>
              <w:jc w:val="center"/>
              <w:rPr>
                <w:rFonts w:ascii="標楷體" w:eastAsia="標楷體" w:hAnsi="標楷體" w:cs="標楷體"/>
                <w:sz w:val="22"/>
              </w:rPr>
            </w:pPr>
            <w:r>
              <w:rPr>
                <w:rFonts w:eastAsia="標楷體"/>
                <w:sz w:val="22"/>
                <w:szCs w:val="22"/>
              </w:rPr>
              <w:t>14</w:t>
            </w:r>
          </w:p>
        </w:tc>
        <w:tc>
          <w:tcPr>
            <w:tcW w:w="1486" w:type="dxa"/>
            <w:shd w:val="clear" w:color="auto" w:fill="auto"/>
          </w:tcPr>
          <w:p w14:paraId="24B530C4"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自-J-A1能應用科學知識、方法與態度於日常生活當中。</w:t>
            </w:r>
          </w:p>
          <w:p w14:paraId="561CA359"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自-J-A2能</w:t>
            </w:r>
            <w:proofErr w:type="gramStart"/>
            <w:r w:rsidRPr="00CF1E52">
              <w:rPr>
                <w:rFonts w:ascii="標楷體" w:eastAsia="標楷體" w:hAnsi="標楷體" w:cstheme="minorBidi"/>
                <w:sz w:val="22"/>
                <w:szCs w:val="22"/>
              </w:rPr>
              <w:t>將所習得</w:t>
            </w:r>
            <w:proofErr w:type="gramEnd"/>
            <w:r w:rsidRPr="00CF1E52">
              <w:rPr>
                <w:rFonts w:ascii="標楷體" w:eastAsia="標楷體" w:hAnsi="標楷體" w:cstheme="minorBidi"/>
                <w:sz w:val="22"/>
                <w:szCs w:val="22"/>
              </w:rPr>
              <w:t>的科學知識，連結到自己觀察到的自然現象及實驗數據，學習自我或團體探索證據、回應多元觀點，並能對問題、方法、資訊或數據的</w:t>
            </w:r>
            <w:proofErr w:type="gramStart"/>
            <w:r w:rsidRPr="00CF1E52">
              <w:rPr>
                <w:rFonts w:ascii="標楷體" w:eastAsia="標楷體" w:hAnsi="標楷體" w:cstheme="minorBidi"/>
                <w:sz w:val="22"/>
                <w:szCs w:val="22"/>
              </w:rPr>
              <w:t>可信性</w:t>
            </w:r>
            <w:r w:rsidRPr="00CF1E52">
              <w:rPr>
                <w:rFonts w:ascii="標楷體" w:eastAsia="標楷體" w:hAnsi="標楷體" w:cstheme="minorBidi"/>
                <w:sz w:val="22"/>
                <w:szCs w:val="22"/>
              </w:rPr>
              <w:lastRenderedPageBreak/>
              <w:t>抱持</w:t>
            </w:r>
            <w:proofErr w:type="gramEnd"/>
            <w:r w:rsidRPr="00CF1E52">
              <w:rPr>
                <w:rFonts w:ascii="標楷體" w:eastAsia="標楷體" w:hAnsi="標楷體" w:cstheme="minorBidi"/>
                <w:sz w:val="22"/>
                <w:szCs w:val="22"/>
              </w:rPr>
              <w:t>合理的懷疑態度或進行檢核，提出問題可能的解決方案。</w:t>
            </w:r>
          </w:p>
          <w:p w14:paraId="23B36680" w14:textId="77777777" w:rsidR="00903AC4" w:rsidRPr="00CF1E52" w:rsidRDefault="00903AC4" w:rsidP="006F1C68">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自-J-A3具備從日常生活經驗中找出問題，並能根據問題特性、資源等因素，善用生活週遭的物品、器材儀器、科技設備及資源，規劃自然科學探究活動。</w:t>
            </w:r>
          </w:p>
        </w:tc>
        <w:tc>
          <w:tcPr>
            <w:tcW w:w="1507" w:type="dxa"/>
            <w:shd w:val="clear" w:color="auto" w:fill="auto"/>
          </w:tcPr>
          <w:p w14:paraId="346FF5D2"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lastRenderedPageBreak/>
              <w:t>po-</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 xml:space="preserve">-2能辨別適合科學探究或適合以科學方式尋求解決的問題（或假說），並能依據觀察、蒐集資料、閱讀、思考、討論等，提出適宜探究之問題。 </w:t>
            </w:r>
          </w:p>
          <w:p w14:paraId="46365168"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ai -</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-3透過所學到的科學知識和科學探索的各種方法，解釋自然現象</w:t>
            </w:r>
            <w:r w:rsidRPr="00CF1E52">
              <w:rPr>
                <w:rFonts w:ascii="標楷體" w:eastAsia="標楷體" w:hAnsi="標楷體" w:cstheme="minorBidi"/>
                <w:sz w:val="22"/>
                <w:szCs w:val="22"/>
              </w:rPr>
              <w:lastRenderedPageBreak/>
              <w:t>發生的原因，建立科學學習的自信心。</w:t>
            </w:r>
          </w:p>
          <w:p w14:paraId="2CDDCDA3"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ah-</w:t>
            </w:r>
            <w:r w:rsidRPr="00CF1E52">
              <w:rPr>
                <w:rFonts w:ascii="標楷體" w:eastAsia="標楷體" w:hAnsi="標楷體" w:cstheme="minorBidi" w:hint="eastAsia"/>
                <w:sz w:val="22"/>
                <w:szCs w:val="22"/>
              </w:rPr>
              <w:t>Ⅳ</w:t>
            </w:r>
            <w:r w:rsidRPr="00CF1E52">
              <w:rPr>
                <w:rFonts w:ascii="標楷體" w:eastAsia="標楷體" w:hAnsi="標楷體" w:cstheme="minorBidi"/>
                <w:sz w:val="22"/>
                <w:szCs w:val="22"/>
              </w:rPr>
              <w:t>-1對於有關科學發現的報導，甚至權威的解釋</w:t>
            </w:r>
            <w:proofErr w:type="gramStart"/>
            <w:r w:rsidRPr="00CF1E52">
              <w:rPr>
                <w:rFonts w:ascii="標楷體" w:eastAsia="標楷體" w:hAnsi="標楷體" w:cstheme="minorBidi"/>
                <w:sz w:val="22"/>
                <w:szCs w:val="22"/>
              </w:rPr>
              <w:t>（</w:t>
            </w:r>
            <w:proofErr w:type="gramEnd"/>
            <w:r w:rsidRPr="00CF1E52">
              <w:rPr>
                <w:rFonts w:ascii="標楷體" w:eastAsia="標楷體" w:hAnsi="標楷體" w:cstheme="minorBidi"/>
                <w:sz w:val="22"/>
                <w:szCs w:val="22"/>
              </w:rPr>
              <w:t>例如：報章雜誌的報導或書本上的解釋</w:t>
            </w:r>
            <w:proofErr w:type="gramStart"/>
            <w:r w:rsidRPr="00CF1E52">
              <w:rPr>
                <w:rFonts w:ascii="標楷體" w:eastAsia="標楷體" w:hAnsi="標楷體" w:cstheme="minorBidi"/>
                <w:sz w:val="22"/>
                <w:szCs w:val="22"/>
              </w:rPr>
              <w:t>）</w:t>
            </w:r>
            <w:proofErr w:type="gramEnd"/>
            <w:r w:rsidRPr="00CF1E52">
              <w:rPr>
                <w:rFonts w:ascii="標楷體" w:eastAsia="標楷體" w:hAnsi="標楷體" w:cstheme="minorBidi"/>
                <w:sz w:val="22"/>
                <w:szCs w:val="22"/>
              </w:rPr>
              <w:t>，能抱持懷疑的態度，評估其推論的證據是否充分且可信賴。</w:t>
            </w:r>
          </w:p>
          <w:p w14:paraId="5426AB4C" w14:textId="77777777" w:rsidR="00903AC4" w:rsidRPr="00CF1E52" w:rsidRDefault="00903AC4" w:rsidP="00903AC4">
            <w:pPr>
              <w:spacing w:line="0" w:lineRule="atLeast"/>
              <w:rPr>
                <w:rFonts w:ascii="標楷體" w:eastAsia="標楷體" w:hAnsi="標楷體" w:cstheme="minorBidi"/>
                <w:sz w:val="22"/>
                <w:szCs w:val="22"/>
              </w:rPr>
            </w:pPr>
          </w:p>
        </w:tc>
        <w:tc>
          <w:tcPr>
            <w:tcW w:w="1507" w:type="dxa"/>
            <w:shd w:val="clear" w:color="auto" w:fill="auto"/>
          </w:tcPr>
          <w:p w14:paraId="6A866E94"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lastRenderedPageBreak/>
              <w:t>INg-IV-1 地球上各系統的能量主要來源是太陽，且彼此之間有流動轉換。</w:t>
            </w:r>
          </w:p>
          <w:p w14:paraId="424D1A27"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INg-IV-2 大氣組成中的變動氣體有些是溫室氣體。</w:t>
            </w:r>
          </w:p>
          <w:p w14:paraId="22F123B6"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Ing-IV-3不同物質受熱後，其溫度的變化可能不同。</w:t>
            </w:r>
          </w:p>
          <w:p w14:paraId="17F3B2EB"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INg-IV-4 碳</w:t>
            </w:r>
            <w:r w:rsidRPr="00CF1E52">
              <w:rPr>
                <w:rFonts w:ascii="標楷體" w:eastAsia="標楷體" w:hAnsi="標楷體" w:cstheme="minorBidi"/>
                <w:sz w:val="22"/>
                <w:szCs w:val="22"/>
              </w:rPr>
              <w:lastRenderedPageBreak/>
              <w:t>元素在自然界中的儲存與流動。</w:t>
            </w:r>
          </w:p>
          <w:p w14:paraId="7B23A4E1"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INg-IV-5 生物活動會改變環境，環境改變之後也會影響生物活動。</w:t>
            </w:r>
          </w:p>
          <w:p w14:paraId="21793ED5"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INg-IV-6新興科技的發展對自然環境的影響。</w:t>
            </w:r>
          </w:p>
          <w:p w14:paraId="436C24DB"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INg-IV-7溫室氣體與全球暖化的關係。</w:t>
            </w:r>
          </w:p>
          <w:p w14:paraId="26CEB73B" w14:textId="77777777" w:rsidR="00903AC4" w:rsidRPr="00CF1E52" w:rsidRDefault="00903AC4" w:rsidP="00903AC4">
            <w:pPr>
              <w:spacing w:line="0" w:lineRule="atLeast"/>
              <w:rPr>
                <w:rFonts w:ascii="標楷體" w:eastAsia="標楷體" w:hAnsi="標楷體" w:cstheme="minorBidi"/>
                <w:sz w:val="22"/>
                <w:szCs w:val="22"/>
              </w:rPr>
            </w:pPr>
          </w:p>
        </w:tc>
        <w:tc>
          <w:tcPr>
            <w:tcW w:w="3112" w:type="dxa"/>
            <w:shd w:val="clear" w:color="auto" w:fill="auto"/>
          </w:tcPr>
          <w:p w14:paraId="63582BD2" w14:textId="77777777" w:rsidR="00903AC4" w:rsidRPr="00CF1E52" w:rsidRDefault="00903AC4" w:rsidP="00903AC4">
            <w:pPr>
              <w:spacing w:line="260" w:lineRule="exact"/>
              <w:rPr>
                <w:rFonts w:ascii="標楷體" w:eastAsia="標楷體" w:hAnsi="標楷體" w:cstheme="minorBidi"/>
                <w:sz w:val="22"/>
                <w:szCs w:val="22"/>
              </w:rPr>
            </w:pPr>
            <w:r w:rsidRPr="00CF1E52">
              <w:rPr>
                <w:rFonts w:ascii="標楷體" w:eastAsia="標楷體" w:hAnsi="標楷體" w:cstheme="minorBidi"/>
                <w:sz w:val="22"/>
                <w:szCs w:val="22"/>
              </w:rPr>
              <w:lastRenderedPageBreak/>
              <w:t>第四章：全球氣候與環境變遷</w:t>
            </w:r>
          </w:p>
          <w:p w14:paraId="48960BE1" w14:textId="77777777" w:rsidR="00903AC4" w:rsidRPr="00CF1E52" w:rsidRDefault="00903AC4" w:rsidP="00903AC4">
            <w:pPr>
              <w:spacing w:line="260" w:lineRule="exact"/>
              <w:rPr>
                <w:rFonts w:ascii="標楷體" w:eastAsia="標楷體" w:hAnsi="標楷體" w:cstheme="minorBidi"/>
                <w:sz w:val="22"/>
                <w:szCs w:val="22"/>
              </w:rPr>
            </w:pPr>
            <w:proofErr w:type="gramStart"/>
            <w:r w:rsidRPr="00CF1E52">
              <w:rPr>
                <w:rFonts w:ascii="標楷體" w:eastAsia="標楷體" w:hAnsi="標楷體" w:cstheme="minorBidi"/>
                <w:sz w:val="22"/>
                <w:szCs w:val="22"/>
              </w:rPr>
              <w:t>․</w:t>
            </w:r>
            <w:proofErr w:type="gramEnd"/>
            <w:r w:rsidRPr="00CF1E52">
              <w:rPr>
                <w:rFonts w:ascii="標楷體" w:eastAsia="標楷體" w:hAnsi="標楷體" w:cstheme="minorBidi"/>
                <w:sz w:val="22"/>
                <w:szCs w:val="22"/>
              </w:rPr>
              <w:t>跨科：全球氣候變遷與調適（</w:t>
            </w:r>
            <w:r w:rsidRPr="00CF1E52">
              <w:rPr>
                <w:rFonts w:ascii="標楷體" w:eastAsia="標楷體" w:hAnsi="標楷體" w:cstheme="minorBidi" w:hint="eastAsia"/>
                <w:sz w:val="22"/>
                <w:szCs w:val="22"/>
              </w:rPr>
              <w:t>2</w:t>
            </w:r>
            <w:r w:rsidRPr="00CF1E52">
              <w:rPr>
                <w:rFonts w:ascii="標楷體" w:eastAsia="標楷體" w:hAnsi="標楷體" w:cstheme="minorBidi"/>
                <w:sz w:val="22"/>
                <w:szCs w:val="22"/>
              </w:rPr>
              <w:t>）</w:t>
            </w:r>
          </w:p>
          <w:p w14:paraId="3F52827E" w14:textId="77777777" w:rsidR="00903AC4" w:rsidRPr="00CF1E52" w:rsidRDefault="00903AC4" w:rsidP="00903AC4">
            <w:pPr>
              <w:spacing w:line="260" w:lineRule="exact"/>
              <w:rPr>
                <w:rFonts w:ascii="標楷體" w:eastAsia="標楷體" w:hAnsi="標楷體" w:cstheme="minorBidi"/>
                <w:sz w:val="22"/>
                <w:szCs w:val="22"/>
              </w:rPr>
            </w:pPr>
            <w:r w:rsidRPr="00CF1E52">
              <w:rPr>
                <w:rFonts w:ascii="標楷體" w:eastAsia="標楷體" w:hAnsi="標楷體" w:cstheme="minorBidi" w:hint="eastAsia"/>
                <w:sz w:val="22"/>
                <w:szCs w:val="22"/>
              </w:rPr>
              <w:t>第二次段考</w:t>
            </w:r>
          </w:p>
          <w:p w14:paraId="5B64E7C0"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1.引導學生藉由過去學習太陽系行星環境的經驗，進一步理解溫室效應的意義。</w:t>
            </w:r>
          </w:p>
          <w:p w14:paraId="491B91A2"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2.以二氧化碳濃度變化為主軸，探討人類行為是如何改變地球上二氧化碳的濃度。</w:t>
            </w:r>
          </w:p>
          <w:p w14:paraId="41AEC85F"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3.藉由歷年二氧化碳濃度與平均氣溫的變化趨勢，了解全球暖化與地球氣候變遷的關係性。</w:t>
            </w:r>
          </w:p>
          <w:p w14:paraId="6949BA27"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4.</w:t>
            </w:r>
            <w:r w:rsidRPr="00CF1E52">
              <w:rPr>
                <w:rFonts w:ascii="標楷體" w:eastAsia="標楷體" w:hAnsi="標楷體" w:cstheme="minorBidi" w:hint="eastAsia"/>
                <w:sz w:val="22"/>
                <w:szCs w:val="22"/>
              </w:rPr>
              <w:t>將氣候變遷所造成的影響連結臺灣地區生物活動，認識周遭環境的生物活動如何受氣候變遷的影響而改變。</w:t>
            </w:r>
          </w:p>
          <w:p w14:paraId="4C775B9C" w14:textId="77777777" w:rsidR="00903AC4" w:rsidRPr="00CF1E52" w:rsidRDefault="00903AC4" w:rsidP="00903AC4">
            <w:pPr>
              <w:spacing w:line="260" w:lineRule="exact"/>
              <w:rPr>
                <w:rFonts w:ascii="標楷體" w:eastAsia="標楷體" w:hAnsi="標楷體"/>
                <w:bCs/>
                <w:snapToGrid w:val="0"/>
                <w:sz w:val="22"/>
                <w:szCs w:val="22"/>
              </w:rPr>
            </w:pPr>
            <w:r w:rsidRPr="00CF1E52">
              <w:rPr>
                <w:rFonts w:ascii="標楷體" w:eastAsia="標楷體" w:hAnsi="標楷體" w:cstheme="minorBidi"/>
                <w:sz w:val="22"/>
                <w:szCs w:val="22"/>
              </w:rPr>
              <w:lastRenderedPageBreak/>
              <w:t>5.</w:t>
            </w:r>
            <w:r w:rsidRPr="00CF1E52">
              <w:rPr>
                <w:rFonts w:ascii="標楷體" w:eastAsia="標楷體" w:hAnsi="標楷體" w:cstheme="minorBidi" w:hint="eastAsia"/>
                <w:sz w:val="22"/>
                <w:szCs w:val="22"/>
              </w:rPr>
              <w:t>認識調適與減緩氣候變遷的方法，並引導學生透過具體作為的實踐來成為改變世界的一分子。</w:t>
            </w:r>
          </w:p>
        </w:tc>
        <w:tc>
          <w:tcPr>
            <w:tcW w:w="456" w:type="dxa"/>
            <w:shd w:val="clear" w:color="auto" w:fill="auto"/>
          </w:tcPr>
          <w:p w14:paraId="1A0249AA" w14:textId="77777777" w:rsidR="00903AC4" w:rsidRPr="00CF1E52" w:rsidRDefault="00903AC4" w:rsidP="00903AC4">
            <w:pPr>
              <w:rPr>
                <w:rFonts w:ascii="標楷體" w:eastAsia="標楷體" w:hAnsi="標楷體"/>
                <w:sz w:val="22"/>
                <w:szCs w:val="22"/>
              </w:rPr>
            </w:pPr>
            <w:r w:rsidRPr="00CF1E52">
              <w:rPr>
                <w:rFonts w:ascii="標楷體" w:eastAsia="標楷體" w:hAnsi="標楷體"/>
                <w:sz w:val="22"/>
                <w:szCs w:val="22"/>
              </w:rPr>
              <w:lastRenderedPageBreak/>
              <w:t>3</w:t>
            </w:r>
          </w:p>
        </w:tc>
        <w:tc>
          <w:tcPr>
            <w:tcW w:w="1072" w:type="dxa"/>
            <w:shd w:val="clear" w:color="auto" w:fill="auto"/>
          </w:tcPr>
          <w:p w14:paraId="64D0B800"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電腦、投影機、掛圖、圖卡、補充資料</w:t>
            </w:r>
          </w:p>
        </w:tc>
        <w:tc>
          <w:tcPr>
            <w:tcW w:w="1387" w:type="dxa"/>
            <w:shd w:val="clear" w:color="auto" w:fill="auto"/>
          </w:tcPr>
          <w:p w14:paraId="362FCF83"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紙筆測驗</w:t>
            </w:r>
          </w:p>
        </w:tc>
        <w:tc>
          <w:tcPr>
            <w:tcW w:w="1340" w:type="dxa"/>
            <w:shd w:val="clear" w:color="auto" w:fill="auto"/>
          </w:tcPr>
          <w:p w14:paraId="6338A390"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【海洋教育】</w:t>
            </w:r>
          </w:p>
          <w:p w14:paraId="0EE7B663"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海 J4 了解海洋水產、工程、運輸、能源、與旅遊等產業的結構與發展。</w:t>
            </w:r>
            <w:r w:rsidRPr="00CF1E52">
              <w:rPr>
                <w:rFonts w:ascii="標楷體" w:eastAsia="標楷體" w:hAnsi="標楷體" w:cstheme="minorBidi"/>
                <w:sz w:val="22"/>
                <w:szCs w:val="22"/>
              </w:rPr>
              <w:br/>
            </w:r>
            <w:r w:rsidRPr="00CF1E52">
              <w:rPr>
                <w:rFonts w:ascii="標楷體" w:eastAsia="標楷體" w:hAnsi="標楷體" w:cstheme="minorBidi" w:hint="eastAsia"/>
                <w:sz w:val="22"/>
                <w:szCs w:val="22"/>
              </w:rPr>
              <w:t>【環境教育】</w:t>
            </w:r>
          </w:p>
          <w:p w14:paraId="6A4CBD18" w14:textId="77777777" w:rsidR="00903AC4" w:rsidRPr="00CF1E52" w:rsidRDefault="00903AC4" w:rsidP="00903AC4">
            <w:pPr>
              <w:spacing w:line="0" w:lineRule="atLeast"/>
              <w:rPr>
                <w:rFonts w:ascii="標楷體" w:eastAsia="標楷體" w:hAnsi="標楷體" w:cstheme="minorBidi"/>
                <w:sz w:val="22"/>
                <w:szCs w:val="22"/>
              </w:rPr>
            </w:pPr>
            <w:r w:rsidRPr="00CF1E52">
              <w:rPr>
                <w:rFonts w:ascii="標楷體" w:eastAsia="標楷體" w:hAnsi="標楷體" w:cstheme="minorBidi"/>
                <w:sz w:val="22"/>
                <w:szCs w:val="22"/>
              </w:rPr>
              <w:t xml:space="preserve">環 J3 經由環境美學與自然文學了解自然環境的倫理價值。 </w:t>
            </w:r>
            <w:r w:rsidRPr="00CF1E52">
              <w:rPr>
                <w:rFonts w:ascii="標楷體" w:eastAsia="標楷體" w:hAnsi="標楷體" w:cstheme="minorBidi"/>
                <w:sz w:val="22"/>
                <w:szCs w:val="22"/>
              </w:rPr>
              <w:br/>
              <w:t>環 J11 了</w:t>
            </w:r>
            <w:r w:rsidRPr="00CF1E52">
              <w:rPr>
                <w:rFonts w:ascii="標楷體" w:eastAsia="標楷體" w:hAnsi="標楷體" w:cstheme="minorBidi"/>
                <w:sz w:val="22"/>
                <w:szCs w:val="22"/>
              </w:rPr>
              <w:lastRenderedPageBreak/>
              <w:t>解天然災害的人為影響因子。</w:t>
            </w:r>
          </w:p>
          <w:p w14:paraId="1CFF265A" w14:textId="77777777" w:rsidR="00903AC4" w:rsidRPr="00CF1E52" w:rsidRDefault="00903AC4" w:rsidP="00735344">
            <w:pPr>
              <w:spacing w:line="0" w:lineRule="atLeast"/>
              <w:rPr>
                <w:rFonts w:ascii="標楷體" w:eastAsia="標楷體" w:hAnsi="標楷體" w:cstheme="minorBidi"/>
                <w:sz w:val="22"/>
                <w:szCs w:val="22"/>
              </w:rPr>
            </w:pPr>
            <w:r w:rsidRPr="00CF1E52">
              <w:rPr>
                <w:rFonts w:ascii="標楷體" w:eastAsia="標楷體" w:hAnsi="標楷體" w:cstheme="minorBidi" w:hint="eastAsia"/>
                <w:sz w:val="22"/>
                <w:szCs w:val="22"/>
              </w:rPr>
              <w:t>【戶外教育】</w:t>
            </w:r>
            <w:r w:rsidRPr="00CF1E52">
              <w:rPr>
                <w:rFonts w:ascii="標楷體" w:eastAsia="標楷體" w:hAnsi="標楷體" w:cstheme="minorBidi"/>
                <w:sz w:val="22"/>
                <w:szCs w:val="22"/>
              </w:rPr>
              <w:br/>
              <w:t>戶 J1 善用教室外、戶外及校外教學，認識臺灣</w:t>
            </w:r>
            <w:proofErr w:type="gramStart"/>
            <w:r w:rsidRPr="00CF1E52">
              <w:rPr>
                <w:rFonts w:ascii="標楷體" w:eastAsia="標楷體" w:hAnsi="標楷體" w:cstheme="minorBidi"/>
                <w:sz w:val="22"/>
                <w:szCs w:val="22"/>
              </w:rPr>
              <w:t>環境並參訪</w:t>
            </w:r>
            <w:proofErr w:type="gramEnd"/>
            <w:r w:rsidRPr="00CF1E52">
              <w:rPr>
                <w:rFonts w:ascii="標楷體" w:eastAsia="標楷體" w:hAnsi="標楷體" w:cstheme="minorBidi"/>
                <w:sz w:val="22"/>
                <w:szCs w:val="22"/>
              </w:rPr>
              <w:t xml:space="preserve">自然及文化資產，如國家公園、國家風景區及國家森林公園等。 </w:t>
            </w:r>
            <w:r w:rsidRPr="00CF1E52">
              <w:rPr>
                <w:rFonts w:ascii="標楷體" w:eastAsia="標楷體" w:hAnsi="標楷體" w:cstheme="minorBidi"/>
                <w:sz w:val="22"/>
                <w:szCs w:val="22"/>
              </w:rPr>
              <w:br/>
            </w:r>
          </w:p>
        </w:tc>
        <w:tc>
          <w:tcPr>
            <w:tcW w:w="1813" w:type="dxa"/>
            <w:shd w:val="clear" w:color="auto" w:fill="auto"/>
          </w:tcPr>
          <w:p w14:paraId="036EFC01" w14:textId="77777777" w:rsidR="00903AC4" w:rsidRPr="00CF1E52" w:rsidRDefault="00903AC4" w:rsidP="00903AC4">
            <w:pPr>
              <w:spacing w:line="0" w:lineRule="atLeast"/>
              <w:rPr>
                <w:rFonts w:ascii="標楷體" w:eastAsia="標楷體" w:hAnsi="標楷體"/>
                <w:sz w:val="22"/>
                <w:szCs w:val="22"/>
              </w:rPr>
            </w:pPr>
          </w:p>
        </w:tc>
      </w:tr>
      <w:tr w:rsidR="00F6778F" w:rsidRPr="009A204E" w14:paraId="07EE25BE" w14:textId="77777777" w:rsidTr="003060BB">
        <w:trPr>
          <w:trHeight w:val="761"/>
        </w:trPr>
        <w:tc>
          <w:tcPr>
            <w:tcW w:w="959" w:type="dxa"/>
            <w:shd w:val="clear" w:color="auto" w:fill="auto"/>
          </w:tcPr>
          <w:p w14:paraId="7A7A9A97" w14:textId="663E93E8" w:rsidR="00F6778F" w:rsidRPr="00732682" w:rsidRDefault="00403467" w:rsidP="00903AC4">
            <w:pPr>
              <w:snapToGrid w:val="0"/>
              <w:spacing w:line="300" w:lineRule="exact"/>
              <w:jc w:val="center"/>
              <w:rPr>
                <w:rFonts w:ascii="標楷體" w:eastAsia="標楷體" w:hAnsi="標楷體"/>
                <w:sz w:val="22"/>
              </w:rPr>
            </w:pPr>
            <w:r>
              <w:rPr>
                <w:rFonts w:eastAsia="標楷體"/>
                <w:sz w:val="22"/>
                <w:szCs w:val="22"/>
              </w:rPr>
              <w:t>15</w:t>
            </w:r>
          </w:p>
          <w:p w14:paraId="4C897C94" w14:textId="77777777" w:rsidR="00F6778F" w:rsidRPr="0018356D" w:rsidRDefault="00F6778F" w:rsidP="00903AC4">
            <w:pPr>
              <w:autoSpaceDN w:val="0"/>
              <w:snapToGrid w:val="0"/>
              <w:jc w:val="center"/>
              <w:textAlignment w:val="baseline"/>
              <w:rPr>
                <w:rFonts w:eastAsia="標楷體"/>
                <w:kern w:val="3"/>
                <w:sz w:val="22"/>
              </w:rPr>
            </w:pPr>
          </w:p>
          <w:p w14:paraId="517D1EFE" w14:textId="77777777" w:rsidR="00F6778F" w:rsidRPr="00732682" w:rsidRDefault="00F6778F" w:rsidP="00903AC4">
            <w:pPr>
              <w:snapToGrid w:val="0"/>
              <w:spacing w:line="300" w:lineRule="exact"/>
              <w:jc w:val="center"/>
              <w:rPr>
                <w:rFonts w:ascii="標楷體" w:eastAsia="標楷體" w:hAnsi="標楷體"/>
                <w:sz w:val="22"/>
              </w:rPr>
            </w:pPr>
          </w:p>
        </w:tc>
        <w:tc>
          <w:tcPr>
            <w:tcW w:w="1486" w:type="dxa"/>
            <w:shd w:val="clear" w:color="auto" w:fill="auto"/>
          </w:tcPr>
          <w:p w14:paraId="481ADF53" w14:textId="77777777" w:rsidR="00F6778F" w:rsidRPr="00F6778F" w:rsidRDefault="00F6778F" w:rsidP="00B47F8F">
            <w:pPr>
              <w:spacing w:line="0" w:lineRule="atLeast"/>
              <w:rPr>
                <w:rFonts w:ascii="標楷體" w:eastAsia="標楷體" w:hAnsi="標楷體" w:cstheme="minorBidi"/>
                <w:sz w:val="22"/>
                <w:szCs w:val="22"/>
              </w:rPr>
            </w:pPr>
            <w:r w:rsidRPr="00F6778F">
              <w:rPr>
                <w:rFonts w:ascii="標楷體" w:eastAsia="標楷體" w:hAnsi="標楷體" w:cstheme="minorBidi"/>
                <w:sz w:val="22"/>
                <w:szCs w:val="22"/>
              </w:rPr>
              <w:t xml:space="preserve">自-J-A2 </w:t>
            </w:r>
            <w:r w:rsidRPr="00F6778F">
              <w:rPr>
                <w:rFonts w:ascii="標楷體" w:eastAsia="標楷體" w:hAnsi="標楷體" w:cstheme="minorBidi"/>
                <w:sz w:val="22"/>
                <w:szCs w:val="22"/>
              </w:rPr>
              <w:br/>
              <w:t>能</w:t>
            </w:r>
            <w:proofErr w:type="gramStart"/>
            <w:r w:rsidRPr="00F6778F">
              <w:rPr>
                <w:rFonts w:ascii="標楷體" w:eastAsia="標楷體" w:hAnsi="標楷體" w:cstheme="minorBidi"/>
                <w:sz w:val="22"/>
                <w:szCs w:val="22"/>
              </w:rPr>
              <w:t>將所習得</w:t>
            </w:r>
            <w:proofErr w:type="gramEnd"/>
            <w:r w:rsidRPr="00F6778F">
              <w:rPr>
                <w:rFonts w:ascii="標楷體" w:eastAsia="標楷體" w:hAnsi="標楷體" w:cstheme="minorBidi"/>
                <w:sz w:val="22"/>
                <w:szCs w:val="22"/>
              </w:rPr>
              <w:t>的科學知識，連結到自己觀察到的自然現象及實驗數據，學習自我或團體探索證據、回應多元觀點，並能對問題、方法、資訊或數據的</w:t>
            </w:r>
            <w:proofErr w:type="gramStart"/>
            <w:r w:rsidRPr="00F6778F">
              <w:rPr>
                <w:rFonts w:ascii="標楷體" w:eastAsia="標楷體" w:hAnsi="標楷體" w:cstheme="minorBidi"/>
                <w:sz w:val="22"/>
                <w:szCs w:val="22"/>
              </w:rPr>
              <w:t>可信性抱持</w:t>
            </w:r>
            <w:proofErr w:type="gramEnd"/>
            <w:r w:rsidRPr="00F6778F">
              <w:rPr>
                <w:rFonts w:ascii="標楷體" w:eastAsia="標楷體" w:hAnsi="標楷體" w:cstheme="minorBidi"/>
                <w:sz w:val="22"/>
                <w:szCs w:val="22"/>
              </w:rPr>
              <w:t>合理的懷疑態度或進行檢核，提出問題可能的</w:t>
            </w:r>
            <w:r w:rsidRPr="00F6778F">
              <w:rPr>
                <w:rFonts w:ascii="標楷體" w:eastAsia="標楷體" w:hAnsi="標楷體" w:cstheme="minorBidi"/>
                <w:sz w:val="22"/>
                <w:szCs w:val="22"/>
              </w:rPr>
              <w:lastRenderedPageBreak/>
              <w:t>解決方案。</w:t>
            </w:r>
          </w:p>
        </w:tc>
        <w:tc>
          <w:tcPr>
            <w:tcW w:w="1507" w:type="dxa"/>
            <w:shd w:val="clear" w:color="auto" w:fill="auto"/>
          </w:tcPr>
          <w:p w14:paraId="49F63FF4"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sz w:val="22"/>
                <w:szCs w:val="22"/>
              </w:rPr>
              <w:lastRenderedPageBreak/>
              <w:t>po-Ⅳ-1能從學習活動、日常經驗及科技運用、自然環境、書刊及網路媒體中，進行各種有計畫的觀察，進而能察覺問題。</w:t>
            </w:r>
            <w:r w:rsidRPr="00F6778F">
              <w:rPr>
                <w:rFonts w:ascii="標楷體" w:eastAsia="標楷體" w:hAnsi="標楷體"/>
                <w:sz w:val="22"/>
                <w:szCs w:val="22"/>
              </w:rPr>
              <w:br/>
              <w:t>po-Ⅳ-2能辨別適合科學探究或適合以科學方式尋求解決的問題（或假說），並能依據觀察、蒐集</w:t>
            </w:r>
            <w:r w:rsidRPr="00F6778F">
              <w:rPr>
                <w:rFonts w:ascii="標楷體" w:eastAsia="標楷體" w:hAnsi="標楷體"/>
                <w:sz w:val="22"/>
                <w:szCs w:val="22"/>
              </w:rPr>
              <w:lastRenderedPageBreak/>
              <w:t xml:space="preserve">資料、閱讀、思考、討論等，提出適宜探究之問題。 </w:t>
            </w:r>
            <w:r w:rsidRPr="00F6778F">
              <w:rPr>
                <w:rFonts w:ascii="標楷體" w:eastAsia="標楷體" w:hAnsi="標楷體"/>
                <w:sz w:val="22"/>
                <w:szCs w:val="22"/>
              </w:rPr>
              <w:br/>
              <w:t>ai-Ⅳ-2透過與同儕的討論，分享科學發現的樂趣。</w:t>
            </w:r>
            <w:r w:rsidRPr="00F6778F">
              <w:rPr>
                <w:rFonts w:ascii="標楷體" w:eastAsia="標楷體" w:hAnsi="標楷體"/>
                <w:sz w:val="22"/>
                <w:szCs w:val="22"/>
              </w:rPr>
              <w:br/>
              <w:t>ai -Ⅳ-3透過所學到的科學知識和科學探索的各種方法，解釋自然現象發生的原因，建立科學學習的自信心。</w:t>
            </w:r>
            <w:r w:rsidRPr="00F6778F">
              <w:rPr>
                <w:rFonts w:ascii="標楷體" w:eastAsia="標楷體" w:hAnsi="標楷體"/>
                <w:sz w:val="22"/>
                <w:szCs w:val="22"/>
              </w:rPr>
              <w:br/>
              <w:t>an -Ⅳ-2 分辨科學知識的確定性和持久性會因科學研究的時空背景不同而有所變化。</w:t>
            </w:r>
          </w:p>
        </w:tc>
        <w:tc>
          <w:tcPr>
            <w:tcW w:w="1507" w:type="dxa"/>
            <w:shd w:val="clear" w:color="auto" w:fill="auto"/>
          </w:tcPr>
          <w:p w14:paraId="07005474"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sz w:val="22"/>
                <w:szCs w:val="22"/>
              </w:rPr>
              <w:lastRenderedPageBreak/>
              <w:t>Gb-Ⅳ-1 從地層中發現的化石，可以知道地球上曾經存在許多的生物，但有些生物已經消失了，例如：三葉蟲、恐龍等。</w:t>
            </w:r>
          </w:p>
          <w:p w14:paraId="32B48D54"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sz w:val="22"/>
                <w:szCs w:val="22"/>
              </w:rPr>
              <w:t>Mc-Ⅳ-2 運用生物體的構造與功能，可改善人類生活。</w:t>
            </w:r>
          </w:p>
          <w:p w14:paraId="539EA947" w14:textId="77777777" w:rsidR="00F6778F" w:rsidRPr="00F6778F" w:rsidRDefault="00F6778F" w:rsidP="00B47F8F">
            <w:pPr>
              <w:spacing w:line="0" w:lineRule="atLeast"/>
              <w:rPr>
                <w:rFonts w:ascii="標楷體" w:eastAsia="標楷體" w:hAnsi="標楷體"/>
                <w:sz w:val="22"/>
                <w:szCs w:val="22"/>
              </w:rPr>
            </w:pPr>
          </w:p>
        </w:tc>
        <w:tc>
          <w:tcPr>
            <w:tcW w:w="3112" w:type="dxa"/>
            <w:shd w:val="clear" w:color="auto" w:fill="auto"/>
          </w:tcPr>
          <w:p w14:paraId="08D0F9DD" w14:textId="77777777" w:rsidR="00F6778F" w:rsidRPr="00F6778F" w:rsidRDefault="00F6778F" w:rsidP="00B47F8F">
            <w:pPr>
              <w:jc w:val="both"/>
              <w:rPr>
                <w:rFonts w:ascii="標楷體" w:eastAsia="標楷體" w:hAnsi="標楷體"/>
                <w:sz w:val="22"/>
                <w:szCs w:val="22"/>
              </w:rPr>
            </w:pPr>
            <w:r w:rsidRPr="00F6778F">
              <w:rPr>
                <w:rFonts w:ascii="標楷體" w:eastAsia="標楷體" w:hAnsi="標楷體"/>
                <w:sz w:val="22"/>
                <w:szCs w:val="22"/>
              </w:rPr>
              <w:t>影片欣賞</w:t>
            </w:r>
          </w:p>
          <w:p w14:paraId="540E4A6E" w14:textId="77777777" w:rsidR="00F6778F" w:rsidRPr="00F6778F" w:rsidRDefault="00F6778F" w:rsidP="00B47F8F">
            <w:pPr>
              <w:jc w:val="both"/>
              <w:rPr>
                <w:rFonts w:ascii="標楷體" w:eastAsia="標楷體" w:hAnsi="標楷體"/>
                <w:sz w:val="22"/>
                <w:szCs w:val="22"/>
              </w:rPr>
            </w:pPr>
            <w:r w:rsidRPr="00F6778F">
              <w:rPr>
                <w:rFonts w:ascii="標楷體" w:eastAsia="標楷體" w:hAnsi="標楷體"/>
                <w:sz w:val="22"/>
                <w:szCs w:val="22"/>
              </w:rPr>
              <w:t>Creation(愛，進化)</w:t>
            </w:r>
            <w:r w:rsidRPr="00F6778F">
              <w:rPr>
                <w:rFonts w:ascii="標楷體" w:eastAsia="標楷體" w:hAnsi="標楷體" w:hint="eastAsia"/>
                <w:sz w:val="22"/>
                <w:szCs w:val="22"/>
              </w:rPr>
              <w:t>影片欣賞</w:t>
            </w:r>
          </w:p>
          <w:p w14:paraId="434A522D" w14:textId="77777777" w:rsidR="00F6778F" w:rsidRPr="00F6778F" w:rsidRDefault="00F6778F" w:rsidP="00B47F8F">
            <w:pPr>
              <w:spacing w:line="0" w:lineRule="atLeast"/>
              <w:jc w:val="both"/>
              <w:rPr>
                <w:rFonts w:ascii="標楷體" w:eastAsia="標楷體" w:hAnsi="標楷體"/>
                <w:sz w:val="22"/>
                <w:szCs w:val="22"/>
              </w:rPr>
            </w:pPr>
            <w:r w:rsidRPr="00F6778F">
              <w:rPr>
                <w:rFonts w:ascii="標楷體" w:eastAsia="標楷體" w:hAnsi="標楷體"/>
                <w:sz w:val="22"/>
                <w:szCs w:val="22"/>
              </w:rPr>
              <w:t>Creation(愛，進化)</w:t>
            </w:r>
          </w:p>
          <w:p w14:paraId="153F57A0" w14:textId="77777777" w:rsidR="00F6778F" w:rsidRPr="00F6778F" w:rsidRDefault="00F6778F" w:rsidP="00B47F8F">
            <w:pPr>
              <w:spacing w:line="0" w:lineRule="atLeast"/>
              <w:jc w:val="both"/>
              <w:rPr>
                <w:rFonts w:ascii="標楷體" w:eastAsia="標楷體" w:hAnsi="標楷體"/>
                <w:sz w:val="22"/>
                <w:szCs w:val="22"/>
              </w:rPr>
            </w:pPr>
            <w:r w:rsidRPr="00F6778F">
              <w:rPr>
                <w:rFonts w:ascii="標楷體" w:eastAsia="標楷體" w:hAnsi="標楷體"/>
                <w:sz w:val="22"/>
                <w:szCs w:val="22"/>
              </w:rPr>
              <w:t>1.播放跟達爾文有關的電影《愛，進化》片段，引起學習動機。</w:t>
            </w:r>
          </w:p>
          <w:p w14:paraId="3A114F58" w14:textId="77777777" w:rsidR="00F6778F" w:rsidRPr="00F6778F" w:rsidRDefault="00F6778F" w:rsidP="00B47F8F">
            <w:pPr>
              <w:spacing w:line="0" w:lineRule="atLeast"/>
              <w:jc w:val="both"/>
              <w:rPr>
                <w:rFonts w:ascii="標楷體" w:eastAsia="標楷體" w:hAnsi="標楷體"/>
                <w:sz w:val="22"/>
                <w:szCs w:val="22"/>
              </w:rPr>
            </w:pPr>
            <w:r w:rsidRPr="00F6778F">
              <w:rPr>
                <w:rFonts w:ascii="標楷體" w:eastAsia="標楷體" w:hAnsi="標楷體"/>
                <w:sz w:val="22"/>
                <w:szCs w:val="22"/>
              </w:rPr>
              <w:t>2.認識達爾文及其生平歷程。</w:t>
            </w:r>
            <w:r w:rsidRPr="00F6778F">
              <w:rPr>
                <w:rFonts w:ascii="標楷體" w:eastAsia="標楷體" w:hAnsi="標楷體"/>
                <w:sz w:val="22"/>
                <w:szCs w:val="22"/>
              </w:rPr>
              <w:br/>
              <w:t>3.了解達爾文的天擇說。</w:t>
            </w:r>
            <w:r w:rsidRPr="00F6778F">
              <w:rPr>
                <w:rFonts w:ascii="標楷體" w:eastAsia="標楷體" w:hAnsi="標楷體"/>
                <w:sz w:val="22"/>
                <w:szCs w:val="22"/>
              </w:rPr>
              <w:br/>
              <w:t>4.藉著人物經驗或故事來理解科學發展有其規律。</w:t>
            </w:r>
            <w:r w:rsidRPr="00F6778F">
              <w:rPr>
                <w:rFonts w:ascii="標楷體" w:eastAsia="標楷體" w:hAnsi="標楷體"/>
                <w:sz w:val="22"/>
                <w:szCs w:val="22"/>
              </w:rPr>
              <w:br/>
              <w:t>5.培養熱愛事物、全心投入的人生態度。</w:t>
            </w:r>
            <w:r w:rsidRPr="00F6778F">
              <w:rPr>
                <w:rFonts w:ascii="標楷體" w:eastAsia="標楷體" w:hAnsi="標楷體"/>
                <w:sz w:val="22"/>
                <w:szCs w:val="22"/>
              </w:rPr>
              <w:br/>
              <w:t>6.探索個人興趣，作為日後生涯</w:t>
            </w:r>
            <w:proofErr w:type="gramStart"/>
            <w:r w:rsidRPr="00F6778F">
              <w:rPr>
                <w:rFonts w:ascii="標楷體" w:eastAsia="標楷體" w:hAnsi="標楷體"/>
                <w:sz w:val="22"/>
                <w:szCs w:val="22"/>
              </w:rPr>
              <w:t>規</w:t>
            </w:r>
            <w:proofErr w:type="gramEnd"/>
            <w:r w:rsidRPr="00F6778F">
              <w:rPr>
                <w:rFonts w:ascii="標楷體" w:eastAsia="標楷體" w:hAnsi="標楷體"/>
                <w:sz w:val="22"/>
                <w:szCs w:val="22"/>
              </w:rPr>
              <w:t>畫參考。</w:t>
            </w:r>
          </w:p>
          <w:p w14:paraId="451DC1FA" w14:textId="77777777" w:rsidR="00F6778F" w:rsidRPr="00F6778F" w:rsidRDefault="00F6778F" w:rsidP="00B47F8F">
            <w:pPr>
              <w:jc w:val="both"/>
              <w:rPr>
                <w:rFonts w:ascii="標楷體" w:eastAsia="標楷體" w:hAnsi="標楷體"/>
                <w:sz w:val="22"/>
                <w:szCs w:val="22"/>
              </w:rPr>
            </w:pPr>
            <w:r w:rsidRPr="00F6778F">
              <w:rPr>
                <w:rFonts w:ascii="標楷體" w:eastAsia="標楷體" w:hAnsi="標楷體"/>
                <w:sz w:val="22"/>
                <w:szCs w:val="22"/>
              </w:rPr>
              <w:t>7.藉由愛，進化影片引導學生瞭解演化的理論</w:t>
            </w:r>
          </w:p>
        </w:tc>
        <w:tc>
          <w:tcPr>
            <w:tcW w:w="456" w:type="dxa"/>
            <w:shd w:val="clear" w:color="auto" w:fill="auto"/>
          </w:tcPr>
          <w:p w14:paraId="21A779F3" w14:textId="77777777" w:rsidR="00F6778F" w:rsidRPr="00F6778F" w:rsidRDefault="00F6778F" w:rsidP="00B47F8F">
            <w:pPr>
              <w:spacing w:line="260" w:lineRule="exact"/>
              <w:rPr>
                <w:rFonts w:ascii="標楷體" w:eastAsia="標楷體" w:hAnsi="標楷體"/>
                <w:sz w:val="22"/>
                <w:szCs w:val="22"/>
              </w:rPr>
            </w:pPr>
            <w:r w:rsidRPr="00F6778F">
              <w:rPr>
                <w:rFonts w:ascii="標楷體" w:eastAsia="標楷體" w:hAnsi="標楷體" w:cs="標楷體" w:hint="eastAsia"/>
                <w:bCs/>
                <w:snapToGrid w:val="0"/>
                <w:sz w:val="22"/>
                <w:szCs w:val="22"/>
              </w:rPr>
              <w:t>3</w:t>
            </w:r>
          </w:p>
        </w:tc>
        <w:tc>
          <w:tcPr>
            <w:tcW w:w="1072" w:type="dxa"/>
            <w:shd w:val="clear" w:color="auto" w:fill="auto"/>
          </w:tcPr>
          <w:p w14:paraId="30FE28DC" w14:textId="77777777" w:rsidR="00F6778F" w:rsidRPr="00F6778F" w:rsidRDefault="00F6778F" w:rsidP="00B47F8F">
            <w:pPr>
              <w:spacing w:line="0" w:lineRule="atLeast"/>
              <w:jc w:val="both"/>
              <w:rPr>
                <w:rFonts w:ascii="標楷體" w:eastAsia="標楷體" w:hAnsi="標楷體"/>
                <w:sz w:val="22"/>
                <w:szCs w:val="22"/>
              </w:rPr>
            </w:pPr>
            <w:r w:rsidRPr="00F6778F">
              <w:rPr>
                <w:rFonts w:ascii="標楷體" w:eastAsia="標楷體" w:hAnsi="標楷體" w:hint="eastAsia"/>
                <w:sz w:val="22"/>
                <w:szCs w:val="22"/>
              </w:rPr>
              <w:t>電腦、投影機、掛圖、圖卡、補充資料</w:t>
            </w:r>
          </w:p>
        </w:tc>
        <w:tc>
          <w:tcPr>
            <w:tcW w:w="1387" w:type="dxa"/>
            <w:shd w:val="clear" w:color="auto" w:fill="auto"/>
          </w:tcPr>
          <w:p w14:paraId="217241A3" w14:textId="77777777" w:rsidR="00F6778F" w:rsidRPr="00F6778F" w:rsidRDefault="00F6778F" w:rsidP="00B47F8F">
            <w:pPr>
              <w:spacing w:line="0" w:lineRule="atLeast"/>
              <w:jc w:val="both"/>
              <w:rPr>
                <w:rFonts w:ascii="標楷體" w:eastAsia="標楷體" w:hAnsi="標楷體"/>
                <w:sz w:val="22"/>
                <w:szCs w:val="22"/>
              </w:rPr>
            </w:pPr>
            <w:r w:rsidRPr="00F6778F">
              <w:rPr>
                <w:rFonts w:ascii="標楷體" w:eastAsia="標楷體" w:hAnsi="標楷體"/>
                <w:sz w:val="22"/>
                <w:szCs w:val="22"/>
              </w:rPr>
              <w:t>討論</w:t>
            </w:r>
          </w:p>
          <w:p w14:paraId="374CC928" w14:textId="77777777" w:rsidR="00F6778F" w:rsidRPr="00F6778F" w:rsidRDefault="00F6778F" w:rsidP="00B47F8F">
            <w:pPr>
              <w:spacing w:line="0" w:lineRule="atLeast"/>
              <w:jc w:val="both"/>
              <w:rPr>
                <w:rFonts w:ascii="標楷體" w:eastAsia="標楷體" w:hAnsi="標楷體"/>
                <w:sz w:val="22"/>
                <w:szCs w:val="22"/>
              </w:rPr>
            </w:pPr>
            <w:r w:rsidRPr="00F6778F">
              <w:rPr>
                <w:rFonts w:ascii="標楷體" w:eastAsia="標楷體" w:hAnsi="標楷體"/>
                <w:sz w:val="22"/>
                <w:szCs w:val="22"/>
              </w:rPr>
              <w:t>口語評量</w:t>
            </w:r>
          </w:p>
          <w:p w14:paraId="17CDCD30" w14:textId="77777777" w:rsidR="00F6778F" w:rsidRPr="00F6778F" w:rsidRDefault="00F6778F" w:rsidP="00B47F8F">
            <w:pPr>
              <w:spacing w:line="0" w:lineRule="atLeast"/>
              <w:jc w:val="both"/>
              <w:rPr>
                <w:rFonts w:ascii="標楷體" w:eastAsia="標楷體" w:hAnsi="標楷體"/>
                <w:sz w:val="22"/>
                <w:szCs w:val="22"/>
              </w:rPr>
            </w:pPr>
            <w:r w:rsidRPr="00F6778F">
              <w:rPr>
                <w:rFonts w:ascii="標楷體" w:eastAsia="標楷體" w:hAnsi="標楷體"/>
                <w:sz w:val="22"/>
                <w:szCs w:val="22"/>
              </w:rPr>
              <w:t>活動進行</w:t>
            </w:r>
          </w:p>
        </w:tc>
        <w:tc>
          <w:tcPr>
            <w:tcW w:w="1340" w:type="dxa"/>
            <w:shd w:val="clear" w:color="auto" w:fill="auto"/>
          </w:tcPr>
          <w:p w14:paraId="4D45731E"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sz w:val="22"/>
                <w:szCs w:val="22"/>
              </w:rPr>
              <w:t>【海洋教育】</w:t>
            </w:r>
          </w:p>
          <w:p w14:paraId="7C5E2714"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sz w:val="22"/>
                <w:szCs w:val="22"/>
              </w:rPr>
              <w:t xml:space="preserve">海 J13 探討海洋對陸上環境與生活的影響。 </w:t>
            </w:r>
          </w:p>
          <w:p w14:paraId="430E1AA8"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sz w:val="22"/>
                <w:szCs w:val="22"/>
              </w:rPr>
              <w:t xml:space="preserve">海 J14 探討海洋生物與生態環境之關聯。 </w:t>
            </w:r>
          </w:p>
          <w:p w14:paraId="0F218A8F"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sz w:val="22"/>
                <w:szCs w:val="22"/>
              </w:rPr>
              <w:t xml:space="preserve">海 J17 了解海洋非生物資源之種類與應用。 </w:t>
            </w:r>
          </w:p>
          <w:p w14:paraId="14CD362A"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sz w:val="22"/>
                <w:szCs w:val="22"/>
              </w:rPr>
              <w:t>【原住民族教育】</w:t>
            </w:r>
          </w:p>
          <w:p w14:paraId="1FA3B52A"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sz w:val="22"/>
                <w:szCs w:val="22"/>
              </w:rPr>
              <w:t>原 J11 認識原住民族</w:t>
            </w:r>
            <w:r w:rsidRPr="00F6778F">
              <w:rPr>
                <w:rFonts w:ascii="標楷體" w:eastAsia="標楷體" w:hAnsi="標楷體"/>
                <w:sz w:val="22"/>
                <w:szCs w:val="22"/>
              </w:rPr>
              <w:lastRenderedPageBreak/>
              <w:t>土地自然資源與</w:t>
            </w:r>
            <w:proofErr w:type="gramStart"/>
            <w:r w:rsidRPr="00F6778F">
              <w:rPr>
                <w:rFonts w:ascii="標楷體" w:eastAsia="標楷體" w:hAnsi="標楷體"/>
                <w:sz w:val="22"/>
                <w:szCs w:val="22"/>
              </w:rPr>
              <w:t>文化間的關係</w:t>
            </w:r>
            <w:proofErr w:type="gramEnd"/>
            <w:r w:rsidRPr="00F6778F">
              <w:rPr>
                <w:rFonts w:ascii="標楷體" w:eastAsia="標楷體" w:hAnsi="標楷體"/>
                <w:sz w:val="22"/>
                <w:szCs w:val="22"/>
              </w:rPr>
              <w:t xml:space="preserve">。 </w:t>
            </w:r>
          </w:p>
          <w:p w14:paraId="6669BFCE"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sz w:val="22"/>
                <w:szCs w:val="22"/>
              </w:rPr>
              <w:t>原 J12 主動關注原住民族土地與自然資源議題。</w:t>
            </w:r>
          </w:p>
          <w:p w14:paraId="01F040D8"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sz w:val="22"/>
                <w:szCs w:val="22"/>
              </w:rPr>
              <w:t>【國際教育】</w:t>
            </w:r>
          </w:p>
          <w:p w14:paraId="78F44D5F"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sz w:val="22"/>
                <w:szCs w:val="22"/>
              </w:rPr>
              <w:t>國 J4 尊重與欣賞世界不同文化的價值。</w:t>
            </w:r>
          </w:p>
          <w:p w14:paraId="4F492A7A"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sz w:val="22"/>
                <w:szCs w:val="22"/>
              </w:rPr>
              <w:t>國 J9 尊重與維護不同文化群體的人權與尊嚴。</w:t>
            </w:r>
          </w:p>
          <w:p w14:paraId="44EF698E"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sz w:val="22"/>
                <w:szCs w:val="22"/>
              </w:rPr>
              <w:t>【環境教育】</w:t>
            </w:r>
          </w:p>
          <w:p w14:paraId="2FB14142"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sz w:val="22"/>
                <w:szCs w:val="22"/>
              </w:rPr>
              <w:t xml:space="preserve">環 J14 了解能量流動及物質循環與生態系統運作的關係。 </w:t>
            </w:r>
          </w:p>
          <w:p w14:paraId="3E213E32"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sz w:val="22"/>
                <w:szCs w:val="22"/>
              </w:rPr>
              <w:t xml:space="preserve">環 J15 認識產品的生命週期，探討其生態足跡、水足跡及碳足跡。 </w:t>
            </w:r>
          </w:p>
        </w:tc>
        <w:tc>
          <w:tcPr>
            <w:tcW w:w="1813" w:type="dxa"/>
            <w:shd w:val="clear" w:color="auto" w:fill="auto"/>
          </w:tcPr>
          <w:p w14:paraId="1C5BC701" w14:textId="77777777" w:rsidR="00F6778F" w:rsidRPr="00CF1E52" w:rsidRDefault="00F6778F" w:rsidP="00903AC4">
            <w:pPr>
              <w:adjustRightInd w:val="0"/>
              <w:snapToGrid w:val="0"/>
              <w:spacing w:line="0" w:lineRule="atLeast"/>
              <w:ind w:hanging="7"/>
              <w:rPr>
                <w:rFonts w:ascii="標楷體" w:eastAsia="標楷體" w:hAnsi="標楷體" w:cs="標楷體"/>
                <w:sz w:val="22"/>
                <w:szCs w:val="22"/>
              </w:rPr>
            </w:pPr>
          </w:p>
        </w:tc>
      </w:tr>
      <w:tr w:rsidR="00F6778F" w:rsidRPr="009A204E" w14:paraId="5B3B73D8" w14:textId="77777777" w:rsidTr="003060BB">
        <w:trPr>
          <w:trHeight w:val="761"/>
        </w:trPr>
        <w:tc>
          <w:tcPr>
            <w:tcW w:w="959" w:type="dxa"/>
            <w:shd w:val="clear" w:color="auto" w:fill="auto"/>
          </w:tcPr>
          <w:p w14:paraId="562A9C39" w14:textId="1B6968C4" w:rsidR="00F6778F" w:rsidRPr="00732682" w:rsidRDefault="00403467" w:rsidP="00903AC4">
            <w:pPr>
              <w:snapToGrid w:val="0"/>
              <w:spacing w:line="300" w:lineRule="exact"/>
              <w:jc w:val="center"/>
              <w:rPr>
                <w:rFonts w:ascii="標楷體" w:eastAsia="標楷體" w:hAnsi="標楷體"/>
                <w:sz w:val="22"/>
              </w:rPr>
            </w:pPr>
            <w:r>
              <w:rPr>
                <w:rFonts w:eastAsia="標楷體"/>
                <w:sz w:val="22"/>
                <w:szCs w:val="22"/>
              </w:rPr>
              <w:t>16</w:t>
            </w:r>
          </w:p>
          <w:p w14:paraId="3BB82B5F" w14:textId="77777777" w:rsidR="00F6778F" w:rsidRPr="00732682" w:rsidRDefault="00F6778F" w:rsidP="00903AC4">
            <w:pPr>
              <w:snapToGrid w:val="0"/>
              <w:spacing w:line="300" w:lineRule="exact"/>
              <w:jc w:val="center"/>
              <w:rPr>
                <w:rFonts w:ascii="標楷體" w:eastAsia="標楷體" w:hAnsi="標楷體"/>
                <w:sz w:val="22"/>
              </w:rPr>
            </w:pPr>
          </w:p>
        </w:tc>
        <w:tc>
          <w:tcPr>
            <w:tcW w:w="1486" w:type="dxa"/>
            <w:shd w:val="clear" w:color="auto" w:fill="auto"/>
          </w:tcPr>
          <w:p w14:paraId="2364AE3C" w14:textId="77777777" w:rsidR="00F6778F" w:rsidRPr="00F6778F" w:rsidRDefault="00F6778F" w:rsidP="00B47F8F">
            <w:pPr>
              <w:spacing w:line="0" w:lineRule="atLeast"/>
              <w:rPr>
                <w:rFonts w:ascii="標楷體" w:eastAsia="標楷體" w:hAnsi="標楷體" w:cstheme="minorBidi"/>
                <w:sz w:val="22"/>
                <w:szCs w:val="22"/>
              </w:rPr>
            </w:pPr>
            <w:r w:rsidRPr="00F6778F">
              <w:rPr>
                <w:rFonts w:ascii="標楷體" w:eastAsia="標楷體" w:hAnsi="標楷體" w:cstheme="minorBidi"/>
                <w:sz w:val="22"/>
                <w:szCs w:val="22"/>
              </w:rPr>
              <w:t>自-J-A1能應用科學知識、方法與態</w:t>
            </w:r>
            <w:r w:rsidRPr="00F6778F">
              <w:rPr>
                <w:rFonts w:ascii="標楷體" w:eastAsia="標楷體" w:hAnsi="標楷體" w:cstheme="minorBidi"/>
                <w:sz w:val="22"/>
                <w:szCs w:val="22"/>
              </w:rPr>
              <w:lastRenderedPageBreak/>
              <w:t>度於日常生活當中。</w:t>
            </w:r>
          </w:p>
          <w:p w14:paraId="687CFBA7" w14:textId="77777777" w:rsidR="00F6778F" w:rsidRPr="00F6778F" w:rsidRDefault="00F6778F" w:rsidP="00B47F8F">
            <w:pPr>
              <w:spacing w:line="0" w:lineRule="atLeast"/>
              <w:rPr>
                <w:rFonts w:ascii="標楷體" w:eastAsia="標楷體" w:hAnsi="標楷體" w:cstheme="minorBidi"/>
                <w:sz w:val="22"/>
                <w:szCs w:val="22"/>
              </w:rPr>
            </w:pPr>
            <w:r w:rsidRPr="00F6778F">
              <w:rPr>
                <w:rFonts w:ascii="標楷體" w:eastAsia="標楷體" w:hAnsi="標楷體" w:cstheme="minorBidi"/>
                <w:sz w:val="22"/>
                <w:szCs w:val="22"/>
              </w:rPr>
              <w:t xml:space="preserve">自-J-A2 </w:t>
            </w:r>
            <w:r w:rsidRPr="00F6778F">
              <w:rPr>
                <w:rFonts w:ascii="標楷體" w:eastAsia="標楷體" w:hAnsi="標楷體" w:cstheme="minorBidi"/>
                <w:sz w:val="22"/>
                <w:szCs w:val="22"/>
              </w:rPr>
              <w:br/>
              <w:t>能</w:t>
            </w:r>
            <w:proofErr w:type="gramStart"/>
            <w:r w:rsidRPr="00F6778F">
              <w:rPr>
                <w:rFonts w:ascii="標楷體" w:eastAsia="標楷體" w:hAnsi="標楷體" w:cstheme="minorBidi"/>
                <w:sz w:val="22"/>
                <w:szCs w:val="22"/>
              </w:rPr>
              <w:t>將所習得</w:t>
            </w:r>
            <w:proofErr w:type="gramEnd"/>
            <w:r w:rsidRPr="00F6778F">
              <w:rPr>
                <w:rFonts w:ascii="標楷體" w:eastAsia="標楷體" w:hAnsi="標楷體" w:cstheme="minorBidi"/>
                <w:sz w:val="22"/>
                <w:szCs w:val="22"/>
              </w:rPr>
              <w:t>的科學知識，連結到自己觀察到的自然現象及實驗數據，學習自我或團體探索證據、回應多元觀點，並能對問題、方法、資訊或數據的</w:t>
            </w:r>
            <w:proofErr w:type="gramStart"/>
            <w:r w:rsidRPr="00F6778F">
              <w:rPr>
                <w:rFonts w:ascii="標楷體" w:eastAsia="標楷體" w:hAnsi="標楷體" w:cstheme="minorBidi"/>
                <w:sz w:val="22"/>
                <w:szCs w:val="22"/>
              </w:rPr>
              <w:t>可信性抱持</w:t>
            </w:r>
            <w:proofErr w:type="gramEnd"/>
            <w:r w:rsidRPr="00F6778F">
              <w:rPr>
                <w:rFonts w:ascii="標楷體" w:eastAsia="標楷體" w:hAnsi="標楷體" w:cstheme="minorBidi"/>
                <w:sz w:val="22"/>
                <w:szCs w:val="22"/>
              </w:rPr>
              <w:t>合理的懷疑態度或進行檢核，提出問題可能的解決方案。</w:t>
            </w:r>
          </w:p>
        </w:tc>
        <w:tc>
          <w:tcPr>
            <w:tcW w:w="1507" w:type="dxa"/>
            <w:shd w:val="clear" w:color="auto" w:fill="auto"/>
          </w:tcPr>
          <w:p w14:paraId="1DCF16ED"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sz w:val="22"/>
                <w:szCs w:val="22"/>
              </w:rPr>
              <w:lastRenderedPageBreak/>
              <w:t>po-Ⅳ-1能從學習活動、日常經驗及科</w:t>
            </w:r>
            <w:r w:rsidRPr="00F6778F">
              <w:rPr>
                <w:rFonts w:ascii="標楷體" w:eastAsia="標楷體" w:hAnsi="標楷體"/>
                <w:sz w:val="22"/>
                <w:szCs w:val="22"/>
              </w:rPr>
              <w:lastRenderedPageBreak/>
              <w:t>技運用、自然環境、書刊及網路媒體中，進行各種有計畫的觀察，進而能察覺問題。</w:t>
            </w:r>
            <w:r w:rsidRPr="00F6778F">
              <w:rPr>
                <w:rFonts w:ascii="標楷體" w:eastAsia="標楷體" w:hAnsi="標楷體"/>
                <w:sz w:val="22"/>
                <w:szCs w:val="22"/>
              </w:rPr>
              <w:br/>
              <w:t xml:space="preserve">po-Ⅳ-2能辨別適合科學探究或適合以科學方式尋求解決的問題（或假說），並能依據觀察、蒐集資料、閱讀、思考、討論等，提出適宜探究之問題。 </w:t>
            </w:r>
            <w:r w:rsidRPr="00F6778F">
              <w:rPr>
                <w:rFonts w:ascii="標楷體" w:eastAsia="標楷體" w:hAnsi="標楷體"/>
                <w:sz w:val="22"/>
                <w:szCs w:val="22"/>
              </w:rPr>
              <w:br/>
              <w:t>ai-Ⅳ-2透過與同儕的討論，分享科學發現的樂趣。</w:t>
            </w:r>
            <w:r w:rsidRPr="00F6778F">
              <w:rPr>
                <w:rFonts w:ascii="標楷體" w:eastAsia="標楷體" w:hAnsi="標楷體"/>
                <w:sz w:val="22"/>
                <w:szCs w:val="22"/>
              </w:rPr>
              <w:br/>
              <w:t>ai -Ⅳ-3透過所學到的科學知識和科學探索的各種方法，解釋自然現象發生的原因，建立科學學習的自信心。</w:t>
            </w:r>
            <w:r w:rsidRPr="00F6778F">
              <w:rPr>
                <w:rFonts w:ascii="標楷體" w:eastAsia="標楷體" w:hAnsi="標楷體"/>
                <w:sz w:val="22"/>
                <w:szCs w:val="22"/>
              </w:rPr>
              <w:br/>
              <w:t>an-Ⅳ-1察覺到科學的觀察、測量和方</w:t>
            </w:r>
            <w:r w:rsidRPr="00F6778F">
              <w:rPr>
                <w:rFonts w:ascii="標楷體" w:eastAsia="標楷體" w:hAnsi="標楷體"/>
                <w:sz w:val="22"/>
                <w:szCs w:val="22"/>
              </w:rPr>
              <w:lastRenderedPageBreak/>
              <w:t>法是否具有正當性是受到社會共同建構的標準所規範。</w:t>
            </w:r>
          </w:p>
        </w:tc>
        <w:tc>
          <w:tcPr>
            <w:tcW w:w="1507" w:type="dxa"/>
            <w:shd w:val="clear" w:color="auto" w:fill="auto"/>
          </w:tcPr>
          <w:p w14:paraId="2CAF5319"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sz w:val="22"/>
                <w:szCs w:val="22"/>
              </w:rPr>
              <w:lastRenderedPageBreak/>
              <w:t>Gb-Ⅳ-1 從地層中發現的化石，可以</w:t>
            </w:r>
            <w:r w:rsidRPr="00F6778F">
              <w:rPr>
                <w:rFonts w:ascii="標楷體" w:eastAsia="標楷體" w:hAnsi="標楷體"/>
                <w:sz w:val="22"/>
                <w:szCs w:val="22"/>
              </w:rPr>
              <w:lastRenderedPageBreak/>
              <w:t>知道地球上曾經存在許多的生物，但有些生物已經消失了，例如：三葉蟲、恐龍等。</w:t>
            </w:r>
          </w:p>
        </w:tc>
        <w:tc>
          <w:tcPr>
            <w:tcW w:w="3112" w:type="dxa"/>
            <w:shd w:val="clear" w:color="auto" w:fill="auto"/>
          </w:tcPr>
          <w:p w14:paraId="5D13A71E" w14:textId="77777777" w:rsidR="00F6778F" w:rsidRPr="00F6778F" w:rsidRDefault="00F6778F" w:rsidP="00B47F8F">
            <w:pPr>
              <w:spacing w:line="260" w:lineRule="exact"/>
              <w:jc w:val="both"/>
              <w:rPr>
                <w:rFonts w:ascii="標楷體" w:eastAsia="標楷體" w:hAnsi="標楷體"/>
                <w:sz w:val="22"/>
                <w:szCs w:val="22"/>
              </w:rPr>
            </w:pPr>
            <w:r w:rsidRPr="00F6778F">
              <w:rPr>
                <w:rFonts w:ascii="標楷體" w:eastAsia="標楷體" w:hAnsi="標楷體"/>
                <w:sz w:val="22"/>
                <w:szCs w:val="22"/>
              </w:rPr>
              <w:lastRenderedPageBreak/>
              <w:t>影片欣賞</w:t>
            </w:r>
          </w:p>
          <w:p w14:paraId="55FF1D36" w14:textId="77777777" w:rsidR="00F6778F" w:rsidRPr="00F6778F" w:rsidRDefault="00F6778F" w:rsidP="00B47F8F">
            <w:pPr>
              <w:spacing w:line="260" w:lineRule="exact"/>
              <w:jc w:val="both"/>
              <w:rPr>
                <w:rFonts w:ascii="標楷體" w:eastAsia="標楷體" w:hAnsi="標楷體"/>
                <w:sz w:val="22"/>
                <w:szCs w:val="22"/>
              </w:rPr>
            </w:pPr>
            <w:r w:rsidRPr="00F6778F">
              <w:rPr>
                <w:rFonts w:ascii="標楷體" w:eastAsia="標楷體" w:hAnsi="標楷體" w:hint="eastAsia"/>
                <w:sz w:val="22"/>
                <w:szCs w:val="22"/>
              </w:rPr>
              <w:t>物種大滅絕影片欣賞</w:t>
            </w:r>
          </w:p>
          <w:p w14:paraId="37108F5D" w14:textId="77777777" w:rsidR="00F6778F" w:rsidRPr="00F6778F" w:rsidRDefault="00F6778F" w:rsidP="00B47F8F">
            <w:pPr>
              <w:spacing w:line="0" w:lineRule="atLeast"/>
              <w:jc w:val="both"/>
              <w:rPr>
                <w:rFonts w:ascii="標楷體" w:eastAsia="標楷體" w:hAnsi="標楷體"/>
                <w:sz w:val="22"/>
                <w:szCs w:val="22"/>
              </w:rPr>
            </w:pPr>
            <w:r w:rsidRPr="00F6778F">
              <w:rPr>
                <w:rFonts w:ascii="標楷體" w:eastAsia="標楷體" w:hAnsi="標楷體"/>
                <w:sz w:val="22"/>
                <w:szCs w:val="22"/>
              </w:rPr>
              <w:t>物種大滅絕</w:t>
            </w:r>
          </w:p>
          <w:p w14:paraId="1158A819" w14:textId="77777777" w:rsidR="00F6778F" w:rsidRPr="00F6778F" w:rsidRDefault="00F6778F" w:rsidP="00B47F8F">
            <w:pPr>
              <w:spacing w:line="0" w:lineRule="atLeast"/>
              <w:jc w:val="both"/>
              <w:rPr>
                <w:rFonts w:ascii="標楷體" w:eastAsia="標楷體" w:hAnsi="標楷體"/>
                <w:sz w:val="22"/>
                <w:szCs w:val="22"/>
              </w:rPr>
            </w:pPr>
            <w:r w:rsidRPr="00F6778F">
              <w:rPr>
                <w:rFonts w:ascii="標楷體" w:eastAsia="標楷體" w:hAnsi="標楷體"/>
                <w:sz w:val="22"/>
                <w:szCs w:val="22"/>
              </w:rPr>
              <w:lastRenderedPageBreak/>
              <w:t>1.播放電影《侏羅紀公園》片段，引起學習動機。</w:t>
            </w:r>
          </w:p>
          <w:p w14:paraId="11357B3C" w14:textId="77777777" w:rsidR="00F6778F" w:rsidRPr="00F6778F" w:rsidRDefault="00F6778F" w:rsidP="00B47F8F">
            <w:pPr>
              <w:spacing w:line="260" w:lineRule="exact"/>
              <w:jc w:val="both"/>
              <w:rPr>
                <w:rFonts w:ascii="標楷體" w:eastAsia="標楷體" w:hAnsi="標楷體"/>
                <w:snapToGrid w:val="0"/>
                <w:sz w:val="22"/>
                <w:szCs w:val="22"/>
              </w:rPr>
            </w:pPr>
            <w:r w:rsidRPr="00F6778F">
              <w:rPr>
                <w:rFonts w:ascii="標楷體" w:eastAsia="標楷體" w:hAnsi="標楷體"/>
                <w:sz w:val="22"/>
                <w:szCs w:val="22"/>
              </w:rPr>
              <w:t>2.了解地球的各個地質年代及生物的演化過程。</w:t>
            </w:r>
            <w:r w:rsidRPr="00F6778F">
              <w:rPr>
                <w:rFonts w:ascii="標楷體" w:eastAsia="標楷體" w:hAnsi="標楷體"/>
                <w:sz w:val="22"/>
                <w:szCs w:val="22"/>
              </w:rPr>
              <w:br/>
              <w:t>3.了解物種為何滅絕的可能原因。</w:t>
            </w:r>
            <w:r w:rsidRPr="00F6778F">
              <w:rPr>
                <w:rFonts w:ascii="標楷體" w:eastAsia="標楷體" w:hAnsi="標楷體"/>
                <w:sz w:val="22"/>
                <w:szCs w:val="22"/>
              </w:rPr>
              <w:br/>
              <w:t>4.藉著電影理解科技發展對於古生物的影響。</w:t>
            </w:r>
            <w:r w:rsidRPr="00F6778F">
              <w:rPr>
                <w:rFonts w:ascii="標楷體" w:eastAsia="標楷體" w:hAnsi="標楷體"/>
                <w:sz w:val="22"/>
                <w:szCs w:val="22"/>
              </w:rPr>
              <w:br/>
              <w:t>5.培養對物種繁衍的慎重態度。</w:t>
            </w:r>
            <w:r w:rsidRPr="00F6778F">
              <w:rPr>
                <w:rFonts w:ascii="標楷體" w:eastAsia="標楷體" w:hAnsi="標楷體"/>
                <w:sz w:val="22"/>
                <w:szCs w:val="22"/>
              </w:rPr>
              <w:br/>
              <w:t>6.探索個人興趣，作為日後生涯</w:t>
            </w:r>
            <w:proofErr w:type="gramStart"/>
            <w:r w:rsidRPr="00F6778F">
              <w:rPr>
                <w:rFonts w:ascii="標楷體" w:eastAsia="標楷體" w:hAnsi="標楷體"/>
                <w:sz w:val="22"/>
                <w:szCs w:val="22"/>
              </w:rPr>
              <w:t>規</w:t>
            </w:r>
            <w:proofErr w:type="gramEnd"/>
            <w:r w:rsidRPr="00F6778F">
              <w:rPr>
                <w:rFonts w:ascii="標楷體" w:eastAsia="標楷體" w:hAnsi="標楷體"/>
                <w:sz w:val="22"/>
                <w:szCs w:val="22"/>
              </w:rPr>
              <w:t>畫參考</w:t>
            </w:r>
          </w:p>
        </w:tc>
        <w:tc>
          <w:tcPr>
            <w:tcW w:w="456" w:type="dxa"/>
            <w:shd w:val="clear" w:color="auto" w:fill="auto"/>
          </w:tcPr>
          <w:p w14:paraId="4BC57075" w14:textId="77777777" w:rsidR="00F6778F" w:rsidRPr="00F6778F" w:rsidRDefault="00F6778F" w:rsidP="00B47F8F">
            <w:pPr>
              <w:spacing w:line="260" w:lineRule="exact"/>
              <w:rPr>
                <w:rFonts w:ascii="標楷體" w:eastAsia="標楷體" w:hAnsi="標楷體"/>
                <w:sz w:val="22"/>
                <w:szCs w:val="22"/>
              </w:rPr>
            </w:pPr>
            <w:r w:rsidRPr="00F6778F">
              <w:rPr>
                <w:rFonts w:ascii="標楷體" w:eastAsia="標楷體" w:hAnsi="標楷體" w:cs="標楷體" w:hint="eastAsia"/>
                <w:bCs/>
                <w:snapToGrid w:val="0"/>
                <w:sz w:val="22"/>
                <w:szCs w:val="22"/>
              </w:rPr>
              <w:lastRenderedPageBreak/>
              <w:t>3</w:t>
            </w:r>
          </w:p>
        </w:tc>
        <w:tc>
          <w:tcPr>
            <w:tcW w:w="1072" w:type="dxa"/>
            <w:shd w:val="clear" w:color="auto" w:fill="auto"/>
          </w:tcPr>
          <w:p w14:paraId="7078132A" w14:textId="77777777" w:rsidR="00F6778F" w:rsidRPr="00F6778F" w:rsidRDefault="00F6778F" w:rsidP="00B47F8F">
            <w:pPr>
              <w:spacing w:line="0" w:lineRule="atLeast"/>
              <w:jc w:val="both"/>
              <w:rPr>
                <w:rFonts w:ascii="標楷體" w:eastAsia="標楷體" w:hAnsi="標楷體"/>
                <w:sz w:val="22"/>
                <w:szCs w:val="22"/>
              </w:rPr>
            </w:pPr>
            <w:r w:rsidRPr="00F6778F">
              <w:rPr>
                <w:rFonts w:ascii="標楷體" w:eastAsia="標楷體" w:hAnsi="標楷體" w:hint="eastAsia"/>
                <w:sz w:val="22"/>
                <w:szCs w:val="22"/>
              </w:rPr>
              <w:t>電腦、投影機、掛圖、圖</w:t>
            </w:r>
            <w:r w:rsidRPr="00F6778F">
              <w:rPr>
                <w:rFonts w:ascii="標楷體" w:eastAsia="標楷體" w:hAnsi="標楷體" w:hint="eastAsia"/>
                <w:sz w:val="22"/>
                <w:szCs w:val="22"/>
              </w:rPr>
              <w:lastRenderedPageBreak/>
              <w:t>卡、補充資料</w:t>
            </w:r>
          </w:p>
        </w:tc>
        <w:tc>
          <w:tcPr>
            <w:tcW w:w="1387" w:type="dxa"/>
            <w:shd w:val="clear" w:color="auto" w:fill="auto"/>
          </w:tcPr>
          <w:p w14:paraId="49842A38" w14:textId="77777777" w:rsidR="00F6778F" w:rsidRPr="00F6778F" w:rsidRDefault="00F6778F" w:rsidP="00B47F8F">
            <w:pPr>
              <w:spacing w:line="0" w:lineRule="atLeast"/>
              <w:jc w:val="both"/>
              <w:rPr>
                <w:rFonts w:ascii="標楷體" w:eastAsia="標楷體" w:hAnsi="標楷體"/>
                <w:sz w:val="22"/>
                <w:szCs w:val="22"/>
              </w:rPr>
            </w:pPr>
            <w:r w:rsidRPr="00F6778F">
              <w:rPr>
                <w:rFonts w:ascii="標楷體" w:eastAsia="標楷體" w:hAnsi="標楷體"/>
                <w:sz w:val="22"/>
                <w:szCs w:val="22"/>
              </w:rPr>
              <w:lastRenderedPageBreak/>
              <w:t>討論</w:t>
            </w:r>
          </w:p>
          <w:p w14:paraId="6E5478D6" w14:textId="77777777" w:rsidR="00F6778F" w:rsidRPr="00F6778F" w:rsidRDefault="00F6778F" w:rsidP="00B47F8F">
            <w:pPr>
              <w:spacing w:line="0" w:lineRule="atLeast"/>
              <w:jc w:val="both"/>
              <w:rPr>
                <w:rFonts w:ascii="標楷體" w:eastAsia="標楷體" w:hAnsi="標楷體"/>
                <w:sz w:val="22"/>
                <w:szCs w:val="22"/>
              </w:rPr>
            </w:pPr>
            <w:r w:rsidRPr="00F6778F">
              <w:rPr>
                <w:rFonts w:ascii="標楷體" w:eastAsia="標楷體" w:hAnsi="標楷體"/>
                <w:sz w:val="22"/>
                <w:szCs w:val="22"/>
              </w:rPr>
              <w:t>口語評量</w:t>
            </w:r>
          </w:p>
          <w:p w14:paraId="39ACA96C" w14:textId="77777777" w:rsidR="00F6778F" w:rsidRPr="00F6778F" w:rsidRDefault="00F6778F" w:rsidP="00B47F8F">
            <w:pPr>
              <w:spacing w:line="0" w:lineRule="atLeast"/>
              <w:jc w:val="both"/>
              <w:rPr>
                <w:rFonts w:ascii="標楷體" w:eastAsia="標楷體" w:hAnsi="標楷體"/>
                <w:sz w:val="22"/>
                <w:szCs w:val="22"/>
              </w:rPr>
            </w:pPr>
            <w:r w:rsidRPr="00F6778F">
              <w:rPr>
                <w:rFonts w:ascii="標楷體" w:eastAsia="標楷體" w:hAnsi="標楷體"/>
                <w:sz w:val="22"/>
                <w:szCs w:val="22"/>
              </w:rPr>
              <w:t>活動進行</w:t>
            </w:r>
          </w:p>
        </w:tc>
        <w:tc>
          <w:tcPr>
            <w:tcW w:w="1340" w:type="dxa"/>
            <w:shd w:val="clear" w:color="auto" w:fill="auto"/>
          </w:tcPr>
          <w:p w14:paraId="2FEC5B7E"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sz w:val="22"/>
                <w:szCs w:val="22"/>
              </w:rPr>
              <w:t>【海洋教育】</w:t>
            </w:r>
          </w:p>
          <w:p w14:paraId="197EC0A6"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sz w:val="22"/>
                <w:szCs w:val="22"/>
              </w:rPr>
              <w:t>海 J13 探</w:t>
            </w:r>
            <w:r w:rsidRPr="00F6778F">
              <w:rPr>
                <w:rFonts w:ascii="標楷體" w:eastAsia="標楷體" w:hAnsi="標楷體"/>
                <w:sz w:val="22"/>
                <w:szCs w:val="22"/>
              </w:rPr>
              <w:lastRenderedPageBreak/>
              <w:t xml:space="preserve">討海洋對陸上環境與生活的影響。 </w:t>
            </w:r>
          </w:p>
          <w:p w14:paraId="2EB16BE9"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sz w:val="22"/>
                <w:szCs w:val="22"/>
              </w:rPr>
              <w:t xml:space="preserve">海 J14 探討海洋生物與生態環境之關聯。 </w:t>
            </w:r>
          </w:p>
          <w:p w14:paraId="678587AF"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sz w:val="22"/>
                <w:szCs w:val="22"/>
              </w:rPr>
              <w:t xml:space="preserve">海 J17 了解海洋非生物資源之種類與應用。 </w:t>
            </w:r>
          </w:p>
          <w:p w14:paraId="08B32DB4"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sz w:val="22"/>
                <w:szCs w:val="22"/>
              </w:rPr>
              <w:t>【能源教育】</w:t>
            </w:r>
          </w:p>
          <w:p w14:paraId="5CECFFCC"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sz w:val="22"/>
                <w:szCs w:val="22"/>
              </w:rPr>
              <w:t xml:space="preserve">能 J2 了解減少使用傳統能源對環境的影響。 </w:t>
            </w:r>
          </w:p>
          <w:p w14:paraId="0B1E11CD"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sz w:val="22"/>
                <w:szCs w:val="22"/>
              </w:rPr>
              <w:t>能 J7 實際參與並鼓勵他人一同實踐</w:t>
            </w:r>
            <w:proofErr w:type="gramStart"/>
            <w:r w:rsidRPr="00F6778F">
              <w:rPr>
                <w:rFonts w:ascii="標楷體" w:eastAsia="標楷體" w:hAnsi="標楷體"/>
                <w:sz w:val="22"/>
                <w:szCs w:val="22"/>
              </w:rPr>
              <w:t>節能減碳的</w:t>
            </w:r>
            <w:proofErr w:type="gramEnd"/>
            <w:r w:rsidRPr="00F6778F">
              <w:rPr>
                <w:rFonts w:ascii="標楷體" w:eastAsia="標楷體" w:hAnsi="標楷體"/>
                <w:sz w:val="22"/>
                <w:szCs w:val="22"/>
              </w:rPr>
              <w:t xml:space="preserve">行動。 </w:t>
            </w:r>
          </w:p>
          <w:p w14:paraId="1B9D8D0A"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sz w:val="22"/>
                <w:szCs w:val="22"/>
              </w:rPr>
              <w:t>【環境教育】</w:t>
            </w:r>
          </w:p>
          <w:p w14:paraId="06386884"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sz w:val="22"/>
                <w:szCs w:val="22"/>
              </w:rPr>
              <w:t xml:space="preserve">環 J7 透過「碳循環」，了解化石燃料與溫室氣體、全球暖化、及氣候變遷的關係。 </w:t>
            </w:r>
          </w:p>
          <w:p w14:paraId="3D0E460D"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sz w:val="22"/>
                <w:szCs w:val="22"/>
              </w:rPr>
              <w:t>環 J14 了解能量流動及物質循環與生態系統</w:t>
            </w:r>
            <w:r w:rsidRPr="00F6778F">
              <w:rPr>
                <w:rFonts w:ascii="標楷體" w:eastAsia="標楷體" w:hAnsi="標楷體"/>
                <w:sz w:val="22"/>
                <w:szCs w:val="22"/>
              </w:rPr>
              <w:lastRenderedPageBreak/>
              <w:t xml:space="preserve">運作的關係。 </w:t>
            </w:r>
          </w:p>
          <w:p w14:paraId="67A2401B"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sz w:val="22"/>
                <w:szCs w:val="22"/>
              </w:rPr>
              <w:t xml:space="preserve">環 J15 認識產品的生命週期，探討其生態足跡、水足跡及碳足跡。 </w:t>
            </w:r>
          </w:p>
        </w:tc>
        <w:tc>
          <w:tcPr>
            <w:tcW w:w="1813" w:type="dxa"/>
            <w:shd w:val="clear" w:color="auto" w:fill="auto"/>
          </w:tcPr>
          <w:p w14:paraId="56822E6A" w14:textId="77777777" w:rsidR="00F6778F" w:rsidRPr="00CF1E52" w:rsidRDefault="00F6778F" w:rsidP="00903AC4">
            <w:pPr>
              <w:spacing w:line="0" w:lineRule="atLeast"/>
              <w:rPr>
                <w:rFonts w:ascii="標楷體" w:eastAsia="標楷體" w:hAnsi="標楷體"/>
                <w:sz w:val="22"/>
                <w:szCs w:val="22"/>
              </w:rPr>
            </w:pPr>
          </w:p>
        </w:tc>
      </w:tr>
      <w:tr w:rsidR="00F6778F" w:rsidRPr="009A204E" w14:paraId="5714A89C" w14:textId="77777777" w:rsidTr="003C3C32">
        <w:trPr>
          <w:trHeight w:val="1415"/>
        </w:trPr>
        <w:tc>
          <w:tcPr>
            <w:tcW w:w="959" w:type="dxa"/>
            <w:shd w:val="clear" w:color="auto" w:fill="auto"/>
          </w:tcPr>
          <w:p w14:paraId="12D80F6C" w14:textId="7674A6FF" w:rsidR="00F6778F" w:rsidRPr="00732682" w:rsidRDefault="00403467" w:rsidP="00903AC4">
            <w:pPr>
              <w:snapToGrid w:val="0"/>
              <w:spacing w:line="300" w:lineRule="exact"/>
              <w:jc w:val="center"/>
              <w:rPr>
                <w:rFonts w:ascii="標楷體" w:eastAsia="標楷體" w:hAnsi="標楷體"/>
                <w:sz w:val="22"/>
              </w:rPr>
            </w:pPr>
            <w:r>
              <w:rPr>
                <w:rFonts w:eastAsia="標楷體"/>
                <w:sz w:val="22"/>
                <w:szCs w:val="22"/>
              </w:rPr>
              <w:lastRenderedPageBreak/>
              <w:t>17</w:t>
            </w:r>
          </w:p>
          <w:p w14:paraId="05D44F92" w14:textId="77777777" w:rsidR="00F6778F" w:rsidRPr="00732682" w:rsidRDefault="00F6778F" w:rsidP="00991321">
            <w:pPr>
              <w:autoSpaceDN w:val="0"/>
              <w:snapToGrid w:val="0"/>
              <w:jc w:val="center"/>
              <w:textAlignment w:val="baseline"/>
              <w:rPr>
                <w:rFonts w:ascii="標楷體" w:eastAsia="標楷體" w:hAnsi="標楷體"/>
                <w:sz w:val="22"/>
              </w:rPr>
            </w:pPr>
          </w:p>
        </w:tc>
        <w:tc>
          <w:tcPr>
            <w:tcW w:w="1486" w:type="dxa"/>
            <w:shd w:val="clear" w:color="auto" w:fill="auto"/>
          </w:tcPr>
          <w:p w14:paraId="3CFD4365" w14:textId="77777777" w:rsidR="00F6778F" w:rsidRPr="00F6778F" w:rsidRDefault="00F6778F" w:rsidP="00B47F8F">
            <w:pPr>
              <w:rPr>
                <w:rFonts w:ascii="標楷體" w:eastAsia="標楷體" w:hAnsi="標楷體"/>
                <w:sz w:val="22"/>
                <w:szCs w:val="22"/>
              </w:rPr>
            </w:pPr>
            <w:r w:rsidRPr="00F6778F">
              <w:rPr>
                <w:rFonts w:ascii="標楷體" w:eastAsia="標楷體" w:hAnsi="標楷體" w:cstheme="minorBidi"/>
                <w:sz w:val="22"/>
                <w:szCs w:val="22"/>
              </w:rPr>
              <w:t>自-J-A1能應用科學知識、方法與態度於日常生活當中。</w:t>
            </w:r>
          </w:p>
        </w:tc>
        <w:tc>
          <w:tcPr>
            <w:tcW w:w="1507" w:type="dxa"/>
            <w:shd w:val="clear" w:color="auto" w:fill="auto"/>
          </w:tcPr>
          <w:p w14:paraId="5B0F4BBD"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sz w:val="22"/>
                <w:szCs w:val="22"/>
              </w:rPr>
              <w:t>po-Ⅳ-1能從學習活動、日常經驗及科技運用、自然環境、書刊及網路媒體中，進行各種有計畫的觀察，進而能察覺問題。</w:t>
            </w:r>
            <w:r w:rsidRPr="00F6778F">
              <w:rPr>
                <w:rFonts w:ascii="標楷體" w:eastAsia="標楷體" w:hAnsi="標楷體"/>
                <w:sz w:val="22"/>
                <w:szCs w:val="22"/>
              </w:rPr>
              <w:br/>
              <w:t xml:space="preserve">po-Ⅳ-2能辨別適合科學探究或適合以科學方式尋求解決的問題（或假說），並能依據觀察、蒐集資料、閱讀、思考、討論等，提出適宜探究之問題。 </w:t>
            </w:r>
            <w:r w:rsidRPr="00F6778F">
              <w:rPr>
                <w:rFonts w:ascii="標楷體" w:eastAsia="標楷體" w:hAnsi="標楷體"/>
                <w:sz w:val="22"/>
                <w:szCs w:val="22"/>
              </w:rPr>
              <w:br/>
            </w:r>
          </w:p>
        </w:tc>
        <w:tc>
          <w:tcPr>
            <w:tcW w:w="1507" w:type="dxa"/>
            <w:shd w:val="clear" w:color="auto" w:fill="auto"/>
          </w:tcPr>
          <w:p w14:paraId="74D96786" w14:textId="77777777" w:rsidR="00F6778F" w:rsidRPr="00F6778F" w:rsidRDefault="00F6778F" w:rsidP="00B47F8F">
            <w:pPr>
              <w:spacing w:line="0" w:lineRule="atLeast"/>
              <w:jc w:val="both"/>
              <w:rPr>
                <w:rFonts w:ascii="標楷體" w:eastAsia="標楷體" w:hAnsi="標楷體"/>
                <w:sz w:val="22"/>
                <w:szCs w:val="22"/>
              </w:rPr>
            </w:pPr>
            <w:r w:rsidRPr="00F6778F">
              <w:rPr>
                <w:rFonts w:ascii="標楷體" w:eastAsia="標楷體" w:hAnsi="標楷體"/>
                <w:sz w:val="22"/>
                <w:szCs w:val="22"/>
              </w:rPr>
              <w:t>1.瓦楞紙的性能</w:t>
            </w:r>
          </w:p>
          <w:p w14:paraId="53658606" w14:textId="77777777" w:rsidR="00F6778F" w:rsidRPr="00F6778F" w:rsidRDefault="00F6778F" w:rsidP="00B47F8F">
            <w:pPr>
              <w:rPr>
                <w:rFonts w:ascii="標楷體" w:eastAsia="標楷體" w:hAnsi="標楷體"/>
                <w:sz w:val="22"/>
                <w:szCs w:val="22"/>
              </w:rPr>
            </w:pPr>
            <w:r w:rsidRPr="00F6778F">
              <w:rPr>
                <w:rFonts w:ascii="標楷體" w:eastAsia="標楷體" w:hAnsi="標楷體"/>
                <w:sz w:val="22"/>
                <w:szCs w:val="22"/>
              </w:rPr>
              <w:t>2. 創作簡易版家具。</w:t>
            </w:r>
          </w:p>
          <w:p w14:paraId="78D3883E"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hint="eastAsia"/>
                <w:sz w:val="22"/>
                <w:szCs w:val="22"/>
              </w:rPr>
              <w:t>3.運用六大類食物概念設計全家晚餐並簡易製做</w:t>
            </w:r>
          </w:p>
        </w:tc>
        <w:tc>
          <w:tcPr>
            <w:tcW w:w="3112" w:type="dxa"/>
            <w:shd w:val="clear" w:color="auto" w:fill="auto"/>
          </w:tcPr>
          <w:p w14:paraId="661E9A39" w14:textId="77777777" w:rsidR="00F6778F" w:rsidRPr="00F6778F" w:rsidRDefault="00F6778F" w:rsidP="00B47F8F">
            <w:pPr>
              <w:widowControl/>
              <w:jc w:val="both"/>
              <w:rPr>
                <w:rFonts w:ascii="標楷體" w:eastAsia="標楷體" w:hAnsi="標楷體"/>
                <w:sz w:val="22"/>
                <w:szCs w:val="22"/>
              </w:rPr>
            </w:pPr>
            <w:r w:rsidRPr="00F6778F">
              <w:rPr>
                <w:rFonts w:ascii="標楷體" w:eastAsia="標楷體" w:hAnsi="標楷體"/>
                <w:sz w:val="22"/>
                <w:szCs w:val="22"/>
              </w:rPr>
              <w:t>DIY：</w:t>
            </w:r>
          </w:p>
          <w:p w14:paraId="3F0F6588" w14:textId="77777777" w:rsidR="00F6778F" w:rsidRPr="00F6778F" w:rsidRDefault="00F6778F" w:rsidP="00B47F8F">
            <w:pPr>
              <w:widowControl/>
              <w:jc w:val="both"/>
              <w:rPr>
                <w:rFonts w:ascii="標楷體" w:eastAsia="標楷體" w:hAnsi="標楷體"/>
                <w:sz w:val="22"/>
                <w:szCs w:val="22"/>
              </w:rPr>
            </w:pPr>
            <w:r w:rsidRPr="00F6778F">
              <w:rPr>
                <w:rFonts w:ascii="標楷體" w:eastAsia="標楷體" w:hAnsi="標楷體"/>
                <w:sz w:val="22"/>
                <w:szCs w:val="22"/>
              </w:rPr>
              <w:t>製作瓦楞小家具</w:t>
            </w:r>
          </w:p>
          <w:p w14:paraId="4CB6F0AA" w14:textId="77777777" w:rsidR="00F6778F" w:rsidRPr="00F6778F" w:rsidRDefault="00F6778F" w:rsidP="00B47F8F">
            <w:pPr>
              <w:widowControl/>
              <w:jc w:val="both"/>
              <w:rPr>
                <w:rFonts w:ascii="標楷體" w:eastAsia="標楷體" w:hAnsi="標楷體" w:cs="新細明體"/>
                <w:sz w:val="22"/>
                <w:szCs w:val="22"/>
              </w:rPr>
            </w:pPr>
            <w:r w:rsidRPr="00F6778F">
              <w:rPr>
                <w:rFonts w:ascii="標楷體" w:eastAsia="標楷體" w:hAnsi="標楷體" w:hint="eastAsia"/>
                <w:sz w:val="22"/>
                <w:szCs w:val="22"/>
              </w:rPr>
              <w:t>設計食譜及實作</w:t>
            </w:r>
          </w:p>
        </w:tc>
        <w:tc>
          <w:tcPr>
            <w:tcW w:w="456" w:type="dxa"/>
            <w:shd w:val="clear" w:color="auto" w:fill="auto"/>
          </w:tcPr>
          <w:p w14:paraId="213B96EE" w14:textId="77777777" w:rsidR="00F6778F" w:rsidRPr="00F6778F" w:rsidRDefault="00F6778F" w:rsidP="00B47F8F">
            <w:pPr>
              <w:spacing w:line="260" w:lineRule="exact"/>
              <w:rPr>
                <w:rFonts w:ascii="標楷體" w:eastAsia="標楷體" w:hAnsi="標楷體"/>
                <w:sz w:val="22"/>
                <w:szCs w:val="22"/>
              </w:rPr>
            </w:pPr>
            <w:r w:rsidRPr="00F6778F">
              <w:rPr>
                <w:rFonts w:ascii="標楷體" w:eastAsia="標楷體" w:hAnsi="標楷體"/>
                <w:sz w:val="22"/>
                <w:szCs w:val="22"/>
              </w:rPr>
              <w:t>3</w:t>
            </w:r>
          </w:p>
        </w:tc>
        <w:tc>
          <w:tcPr>
            <w:tcW w:w="1072" w:type="dxa"/>
            <w:shd w:val="clear" w:color="auto" w:fill="auto"/>
          </w:tcPr>
          <w:p w14:paraId="0619F4E4" w14:textId="77777777" w:rsidR="00F6778F" w:rsidRPr="00F6778F" w:rsidRDefault="00F6778F" w:rsidP="00B47F8F">
            <w:pPr>
              <w:spacing w:line="0" w:lineRule="atLeast"/>
              <w:jc w:val="both"/>
              <w:rPr>
                <w:rFonts w:ascii="標楷體" w:eastAsia="標楷體" w:hAnsi="標楷體"/>
                <w:sz w:val="22"/>
                <w:szCs w:val="22"/>
              </w:rPr>
            </w:pPr>
            <w:r w:rsidRPr="00F6778F">
              <w:rPr>
                <w:rFonts w:ascii="標楷體" w:eastAsia="標楷體" w:hAnsi="標楷體" w:hint="eastAsia"/>
                <w:sz w:val="22"/>
                <w:szCs w:val="22"/>
              </w:rPr>
              <w:t>自製教材</w:t>
            </w:r>
          </w:p>
        </w:tc>
        <w:tc>
          <w:tcPr>
            <w:tcW w:w="1387" w:type="dxa"/>
            <w:shd w:val="clear" w:color="auto" w:fill="auto"/>
          </w:tcPr>
          <w:p w14:paraId="2CD48CCC" w14:textId="77777777" w:rsidR="00F6778F" w:rsidRPr="00F6778F" w:rsidRDefault="00F6778F" w:rsidP="00B47F8F">
            <w:pPr>
              <w:rPr>
                <w:rFonts w:ascii="標楷體" w:eastAsia="標楷體" w:hAnsi="標楷體"/>
                <w:bCs/>
                <w:snapToGrid w:val="0"/>
                <w:sz w:val="22"/>
                <w:szCs w:val="22"/>
              </w:rPr>
            </w:pPr>
            <w:r w:rsidRPr="00F6778F">
              <w:rPr>
                <w:rFonts w:ascii="標楷體" w:eastAsia="標楷體" w:hAnsi="標楷體" w:hint="eastAsia"/>
                <w:bCs/>
                <w:snapToGrid w:val="0"/>
                <w:sz w:val="22"/>
                <w:szCs w:val="22"/>
              </w:rPr>
              <w:t>1.口頭詢問。</w:t>
            </w:r>
            <w:r w:rsidRPr="00F6778F">
              <w:rPr>
                <w:rFonts w:ascii="標楷體" w:eastAsia="標楷體" w:hAnsi="標楷體" w:hint="eastAsia"/>
                <w:bCs/>
                <w:snapToGrid w:val="0"/>
                <w:sz w:val="22"/>
                <w:szCs w:val="22"/>
              </w:rPr>
              <w:br/>
              <w:t>2.成果展示。</w:t>
            </w:r>
            <w:r w:rsidRPr="00F6778F">
              <w:rPr>
                <w:rFonts w:ascii="標楷體" w:eastAsia="標楷體" w:hAnsi="標楷體" w:hint="eastAsia"/>
                <w:bCs/>
                <w:snapToGrid w:val="0"/>
                <w:sz w:val="22"/>
                <w:szCs w:val="22"/>
              </w:rPr>
              <w:br/>
              <w:t>3.分組討論。</w:t>
            </w:r>
          </w:p>
          <w:p w14:paraId="712A29E6" w14:textId="77777777" w:rsidR="00F6778F" w:rsidRPr="00F6778F" w:rsidRDefault="00F6778F" w:rsidP="00B47F8F">
            <w:pPr>
              <w:spacing w:line="0" w:lineRule="atLeast"/>
              <w:jc w:val="both"/>
              <w:rPr>
                <w:rFonts w:ascii="標楷體" w:eastAsia="標楷體" w:hAnsi="標楷體"/>
                <w:sz w:val="22"/>
                <w:szCs w:val="22"/>
              </w:rPr>
            </w:pPr>
            <w:r w:rsidRPr="00F6778F">
              <w:rPr>
                <w:rFonts w:ascii="標楷體" w:eastAsia="標楷體" w:hAnsi="標楷體" w:hint="eastAsia"/>
                <w:sz w:val="22"/>
                <w:szCs w:val="22"/>
              </w:rPr>
              <w:t>4.操作</w:t>
            </w:r>
          </w:p>
        </w:tc>
        <w:tc>
          <w:tcPr>
            <w:tcW w:w="1340" w:type="dxa"/>
            <w:shd w:val="clear" w:color="auto" w:fill="auto"/>
          </w:tcPr>
          <w:p w14:paraId="79965ACE" w14:textId="77777777" w:rsidR="00F6778F" w:rsidRPr="00F6778F" w:rsidRDefault="00F6778F" w:rsidP="00B47F8F">
            <w:pPr>
              <w:spacing w:line="0" w:lineRule="atLeast"/>
              <w:jc w:val="both"/>
              <w:rPr>
                <w:rFonts w:ascii="標楷體" w:eastAsia="標楷體" w:hAnsi="標楷體"/>
                <w:sz w:val="22"/>
                <w:szCs w:val="22"/>
              </w:rPr>
            </w:pPr>
            <w:r w:rsidRPr="00F6778F">
              <w:rPr>
                <w:rFonts w:ascii="標楷體" w:eastAsia="標楷體" w:hAnsi="標楷體"/>
                <w:sz w:val="22"/>
                <w:szCs w:val="22"/>
              </w:rPr>
              <w:t>【生涯】</w:t>
            </w:r>
          </w:p>
          <w:p w14:paraId="18269397" w14:textId="77777777" w:rsidR="00F6778F" w:rsidRPr="00F6778F" w:rsidRDefault="00F6778F" w:rsidP="00B47F8F">
            <w:pPr>
              <w:spacing w:line="0" w:lineRule="atLeast"/>
              <w:jc w:val="both"/>
              <w:rPr>
                <w:rFonts w:ascii="標楷體" w:eastAsia="標楷體" w:hAnsi="標楷體"/>
                <w:sz w:val="22"/>
                <w:szCs w:val="22"/>
              </w:rPr>
            </w:pPr>
            <w:r w:rsidRPr="00F6778F">
              <w:rPr>
                <w:rFonts w:ascii="標楷體" w:eastAsia="標楷體" w:hAnsi="標楷體"/>
                <w:sz w:val="22"/>
                <w:szCs w:val="22"/>
              </w:rPr>
              <w:t>3-3-1培養正確工作態度及價值觀。</w:t>
            </w:r>
          </w:p>
          <w:p w14:paraId="1AF8B9FC" w14:textId="77777777" w:rsidR="00F6778F" w:rsidRPr="00F6778F" w:rsidRDefault="00F6778F" w:rsidP="00B47F8F">
            <w:pPr>
              <w:rPr>
                <w:rFonts w:ascii="標楷體" w:eastAsia="標楷體" w:hAnsi="標楷體"/>
                <w:sz w:val="22"/>
                <w:szCs w:val="22"/>
              </w:rPr>
            </w:pPr>
            <w:r w:rsidRPr="00F6778F">
              <w:rPr>
                <w:rFonts w:ascii="標楷體" w:eastAsia="標楷體" w:hAnsi="標楷體"/>
                <w:sz w:val="22"/>
                <w:szCs w:val="22"/>
              </w:rPr>
              <w:t>【家政】</w:t>
            </w:r>
          </w:p>
          <w:p w14:paraId="5303BFE1"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sz w:val="22"/>
                <w:szCs w:val="22"/>
              </w:rPr>
              <w:t>3-4-5瞭解有效的資源管理，並應用於生活中。</w:t>
            </w:r>
          </w:p>
        </w:tc>
        <w:tc>
          <w:tcPr>
            <w:tcW w:w="1813" w:type="dxa"/>
            <w:shd w:val="clear" w:color="auto" w:fill="auto"/>
          </w:tcPr>
          <w:p w14:paraId="51E4F194" w14:textId="77777777" w:rsidR="00F6778F" w:rsidRPr="00CF1E52" w:rsidRDefault="00F6778F" w:rsidP="00903AC4">
            <w:pPr>
              <w:spacing w:line="0" w:lineRule="atLeast"/>
              <w:rPr>
                <w:rFonts w:ascii="標楷體" w:eastAsia="標楷體" w:hAnsi="標楷體"/>
                <w:sz w:val="22"/>
                <w:szCs w:val="22"/>
              </w:rPr>
            </w:pPr>
          </w:p>
        </w:tc>
      </w:tr>
      <w:tr w:rsidR="00F6778F" w:rsidRPr="003C3C32" w14:paraId="04D482DB" w14:textId="77777777" w:rsidTr="003060BB">
        <w:trPr>
          <w:trHeight w:val="761"/>
        </w:trPr>
        <w:tc>
          <w:tcPr>
            <w:tcW w:w="959" w:type="dxa"/>
            <w:shd w:val="clear" w:color="auto" w:fill="auto"/>
          </w:tcPr>
          <w:p w14:paraId="4E954D73" w14:textId="3DEB0218" w:rsidR="00F6778F" w:rsidRPr="003C3C32" w:rsidRDefault="00403467" w:rsidP="00903AC4">
            <w:pPr>
              <w:spacing w:line="260" w:lineRule="exact"/>
              <w:jc w:val="center"/>
              <w:rPr>
                <w:rFonts w:ascii="標楷體" w:eastAsia="標楷體" w:hAnsi="標楷體"/>
                <w:snapToGrid w:val="0"/>
                <w:sz w:val="22"/>
              </w:rPr>
            </w:pPr>
            <w:r>
              <w:rPr>
                <w:rFonts w:ascii="標楷體" w:eastAsia="標楷體" w:hAnsi="標楷體" w:hint="eastAsia"/>
                <w:snapToGrid w:val="0"/>
                <w:sz w:val="22"/>
                <w:szCs w:val="22"/>
              </w:rPr>
              <w:t>18</w:t>
            </w:r>
          </w:p>
          <w:p w14:paraId="50C91A61" w14:textId="77777777" w:rsidR="00F6778F" w:rsidRPr="003C3C32" w:rsidRDefault="00F6778F" w:rsidP="00903AC4">
            <w:pPr>
              <w:autoSpaceDN w:val="0"/>
              <w:snapToGrid w:val="0"/>
              <w:jc w:val="center"/>
              <w:textAlignment w:val="baseline"/>
              <w:rPr>
                <w:rFonts w:ascii="標楷體" w:eastAsia="標楷體" w:hAnsi="標楷體"/>
                <w:kern w:val="3"/>
                <w:sz w:val="22"/>
              </w:rPr>
            </w:pPr>
          </w:p>
          <w:p w14:paraId="4E05E0C4" w14:textId="77777777" w:rsidR="00F6778F" w:rsidRPr="003C3C32" w:rsidRDefault="00F6778F" w:rsidP="00903AC4">
            <w:pPr>
              <w:spacing w:line="260" w:lineRule="exact"/>
              <w:jc w:val="center"/>
              <w:rPr>
                <w:rFonts w:ascii="標楷體" w:eastAsia="標楷體" w:hAnsi="標楷體"/>
                <w:snapToGrid w:val="0"/>
                <w:sz w:val="22"/>
              </w:rPr>
            </w:pPr>
          </w:p>
        </w:tc>
        <w:tc>
          <w:tcPr>
            <w:tcW w:w="1486" w:type="dxa"/>
            <w:shd w:val="clear" w:color="auto" w:fill="auto"/>
          </w:tcPr>
          <w:p w14:paraId="528C9DC3" w14:textId="77777777" w:rsidR="00F6778F" w:rsidRPr="00F6778F" w:rsidRDefault="00F6778F" w:rsidP="00B47F8F">
            <w:pPr>
              <w:rPr>
                <w:rFonts w:ascii="標楷體" w:eastAsia="標楷體" w:hAnsi="標楷體"/>
                <w:sz w:val="22"/>
                <w:szCs w:val="22"/>
              </w:rPr>
            </w:pPr>
            <w:r w:rsidRPr="00F6778F">
              <w:rPr>
                <w:rFonts w:ascii="標楷體" w:eastAsia="標楷體" w:hAnsi="標楷體" w:cstheme="minorBidi"/>
                <w:sz w:val="22"/>
                <w:szCs w:val="22"/>
              </w:rPr>
              <w:t>自-J-A1能應用科學知識、方法與態度於日常生</w:t>
            </w:r>
            <w:r w:rsidRPr="00F6778F">
              <w:rPr>
                <w:rFonts w:ascii="標楷體" w:eastAsia="標楷體" w:hAnsi="標楷體" w:cstheme="minorBidi"/>
                <w:sz w:val="22"/>
                <w:szCs w:val="22"/>
              </w:rPr>
              <w:lastRenderedPageBreak/>
              <w:t>活當中。</w:t>
            </w:r>
          </w:p>
        </w:tc>
        <w:tc>
          <w:tcPr>
            <w:tcW w:w="1507" w:type="dxa"/>
            <w:shd w:val="clear" w:color="auto" w:fill="auto"/>
          </w:tcPr>
          <w:p w14:paraId="778D2484"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sz w:val="22"/>
                <w:szCs w:val="22"/>
              </w:rPr>
              <w:lastRenderedPageBreak/>
              <w:t>po-Ⅳ-1能從學習活動、日常經驗及科技運用、自然環境、書刊及</w:t>
            </w:r>
            <w:r w:rsidRPr="00F6778F">
              <w:rPr>
                <w:rFonts w:ascii="標楷體" w:eastAsia="標楷體" w:hAnsi="標楷體"/>
                <w:sz w:val="22"/>
                <w:szCs w:val="22"/>
              </w:rPr>
              <w:lastRenderedPageBreak/>
              <w:t>網路媒體中，進行各種有計畫的觀察，進而能察覺問題。</w:t>
            </w:r>
            <w:r w:rsidRPr="00F6778F">
              <w:rPr>
                <w:rFonts w:ascii="標楷體" w:eastAsia="標楷體" w:hAnsi="標楷體"/>
                <w:sz w:val="22"/>
                <w:szCs w:val="22"/>
              </w:rPr>
              <w:br/>
              <w:t xml:space="preserve">po-Ⅳ-2能辨別適合科學探究或適合以科學方式尋求解決的問題（或假說），並能依據觀察、蒐集資料、閱讀、思考、討論等，提出適宜探究之問題。 </w:t>
            </w:r>
            <w:r w:rsidRPr="00F6778F">
              <w:rPr>
                <w:rFonts w:ascii="標楷體" w:eastAsia="標楷體" w:hAnsi="標楷體"/>
                <w:sz w:val="22"/>
                <w:szCs w:val="22"/>
              </w:rPr>
              <w:br/>
            </w:r>
          </w:p>
        </w:tc>
        <w:tc>
          <w:tcPr>
            <w:tcW w:w="1507" w:type="dxa"/>
            <w:shd w:val="clear" w:color="auto" w:fill="auto"/>
          </w:tcPr>
          <w:p w14:paraId="7CBEE49E" w14:textId="77777777" w:rsidR="00F6778F" w:rsidRPr="00F6778F" w:rsidRDefault="00F6778F" w:rsidP="00B47F8F">
            <w:pPr>
              <w:spacing w:line="0" w:lineRule="atLeast"/>
              <w:rPr>
                <w:rFonts w:ascii="標楷體" w:eastAsia="標楷體" w:hAnsi="標楷體"/>
                <w:sz w:val="22"/>
                <w:szCs w:val="22"/>
              </w:rPr>
            </w:pPr>
            <w:r w:rsidRPr="00F6778F">
              <w:rPr>
                <w:rFonts w:ascii="標楷體" w:eastAsia="標楷體" w:hAnsi="標楷體" w:hint="eastAsia"/>
                <w:sz w:val="22"/>
                <w:szCs w:val="22"/>
              </w:rPr>
              <w:lastRenderedPageBreak/>
              <w:t>設計謝師餐點並簡易製做</w:t>
            </w:r>
          </w:p>
        </w:tc>
        <w:tc>
          <w:tcPr>
            <w:tcW w:w="3112" w:type="dxa"/>
            <w:shd w:val="clear" w:color="auto" w:fill="auto"/>
          </w:tcPr>
          <w:p w14:paraId="42558D97" w14:textId="77777777" w:rsidR="00F6778F" w:rsidRPr="00F6778F" w:rsidRDefault="00F6778F" w:rsidP="00B47F8F">
            <w:pPr>
              <w:rPr>
                <w:rFonts w:ascii="標楷體" w:eastAsia="標楷體" w:hAnsi="標楷體"/>
                <w:sz w:val="22"/>
                <w:szCs w:val="22"/>
              </w:rPr>
            </w:pPr>
            <w:r w:rsidRPr="00F6778F">
              <w:rPr>
                <w:rFonts w:ascii="標楷體" w:eastAsia="標楷體" w:hAnsi="標楷體" w:hint="eastAsia"/>
                <w:sz w:val="22"/>
                <w:szCs w:val="22"/>
              </w:rPr>
              <w:t>設計食譜及實作畢業感恩回饋</w:t>
            </w:r>
          </w:p>
        </w:tc>
        <w:tc>
          <w:tcPr>
            <w:tcW w:w="456" w:type="dxa"/>
            <w:shd w:val="clear" w:color="auto" w:fill="auto"/>
          </w:tcPr>
          <w:p w14:paraId="6725ADFF" w14:textId="77777777" w:rsidR="00F6778F" w:rsidRPr="00F6778F" w:rsidRDefault="00F6778F" w:rsidP="00B47F8F">
            <w:pPr>
              <w:spacing w:line="260" w:lineRule="exact"/>
              <w:rPr>
                <w:rFonts w:ascii="標楷體" w:eastAsia="標楷體" w:hAnsi="標楷體"/>
                <w:sz w:val="22"/>
                <w:szCs w:val="22"/>
              </w:rPr>
            </w:pPr>
            <w:r w:rsidRPr="00F6778F">
              <w:rPr>
                <w:rFonts w:ascii="標楷體" w:eastAsia="標楷體" w:hAnsi="標楷體"/>
                <w:sz w:val="22"/>
                <w:szCs w:val="22"/>
              </w:rPr>
              <w:t>3</w:t>
            </w:r>
          </w:p>
        </w:tc>
        <w:tc>
          <w:tcPr>
            <w:tcW w:w="1072" w:type="dxa"/>
            <w:shd w:val="clear" w:color="auto" w:fill="auto"/>
          </w:tcPr>
          <w:p w14:paraId="2B910F2B" w14:textId="77777777" w:rsidR="00F6778F" w:rsidRPr="00F6778F" w:rsidRDefault="00F6778F" w:rsidP="00B47F8F">
            <w:pPr>
              <w:rPr>
                <w:rFonts w:ascii="標楷體" w:eastAsia="標楷體" w:hAnsi="標楷體"/>
                <w:sz w:val="22"/>
                <w:szCs w:val="22"/>
              </w:rPr>
            </w:pPr>
            <w:r w:rsidRPr="00F6778F">
              <w:rPr>
                <w:rFonts w:ascii="標楷體" w:eastAsia="標楷體" w:hAnsi="標楷體" w:hint="eastAsia"/>
                <w:sz w:val="22"/>
                <w:szCs w:val="22"/>
              </w:rPr>
              <w:t>自製教材</w:t>
            </w:r>
          </w:p>
        </w:tc>
        <w:tc>
          <w:tcPr>
            <w:tcW w:w="1387" w:type="dxa"/>
            <w:shd w:val="clear" w:color="auto" w:fill="auto"/>
          </w:tcPr>
          <w:p w14:paraId="76FF9DF0" w14:textId="77777777" w:rsidR="00F6778F" w:rsidRPr="00F6778F" w:rsidRDefault="00F6778F" w:rsidP="00B47F8F">
            <w:pPr>
              <w:rPr>
                <w:rFonts w:ascii="標楷體" w:eastAsia="標楷體" w:hAnsi="標楷體"/>
                <w:bCs/>
                <w:snapToGrid w:val="0"/>
                <w:sz w:val="22"/>
                <w:szCs w:val="22"/>
              </w:rPr>
            </w:pPr>
            <w:r w:rsidRPr="00F6778F">
              <w:rPr>
                <w:rFonts w:ascii="標楷體" w:eastAsia="標楷體" w:hAnsi="標楷體" w:hint="eastAsia"/>
                <w:bCs/>
                <w:snapToGrid w:val="0"/>
                <w:sz w:val="22"/>
                <w:szCs w:val="22"/>
              </w:rPr>
              <w:t>1.口頭詢問。</w:t>
            </w:r>
            <w:r w:rsidRPr="00F6778F">
              <w:rPr>
                <w:rFonts w:ascii="標楷體" w:eastAsia="標楷體" w:hAnsi="標楷體" w:hint="eastAsia"/>
                <w:bCs/>
                <w:snapToGrid w:val="0"/>
                <w:sz w:val="22"/>
                <w:szCs w:val="22"/>
              </w:rPr>
              <w:br/>
              <w:t>2.成果展示。</w:t>
            </w:r>
          </w:p>
          <w:p w14:paraId="475AFEAB" w14:textId="77777777" w:rsidR="00F6778F" w:rsidRPr="00F6778F" w:rsidRDefault="00F6778F" w:rsidP="00B47F8F">
            <w:pPr>
              <w:rPr>
                <w:rFonts w:ascii="標楷體" w:eastAsia="標楷體" w:hAnsi="標楷體"/>
                <w:sz w:val="22"/>
                <w:szCs w:val="22"/>
              </w:rPr>
            </w:pPr>
            <w:r w:rsidRPr="00F6778F">
              <w:rPr>
                <w:rFonts w:ascii="標楷體" w:eastAsia="標楷體" w:hAnsi="標楷體" w:hint="eastAsia"/>
                <w:sz w:val="22"/>
                <w:szCs w:val="22"/>
              </w:rPr>
              <w:lastRenderedPageBreak/>
              <w:t>3.操作</w:t>
            </w:r>
          </w:p>
        </w:tc>
        <w:tc>
          <w:tcPr>
            <w:tcW w:w="1340" w:type="dxa"/>
            <w:shd w:val="clear" w:color="auto" w:fill="auto"/>
          </w:tcPr>
          <w:p w14:paraId="08E8B0FA" w14:textId="77777777" w:rsidR="00F6778F" w:rsidRPr="00F6778F" w:rsidRDefault="00F6778F" w:rsidP="00B47F8F">
            <w:pPr>
              <w:rPr>
                <w:rFonts w:ascii="標楷體" w:eastAsia="標楷體" w:hAnsi="標楷體"/>
                <w:sz w:val="22"/>
                <w:szCs w:val="22"/>
              </w:rPr>
            </w:pPr>
            <w:r w:rsidRPr="00F6778F">
              <w:rPr>
                <w:rFonts w:ascii="標楷體" w:eastAsia="標楷體" w:hAnsi="標楷體"/>
                <w:sz w:val="22"/>
                <w:szCs w:val="22"/>
              </w:rPr>
              <w:lastRenderedPageBreak/>
              <w:t>【家政】</w:t>
            </w:r>
          </w:p>
          <w:p w14:paraId="61DA2BE7" w14:textId="77777777" w:rsidR="00F6778F" w:rsidRPr="00F6778F" w:rsidRDefault="00F6778F" w:rsidP="00B47F8F">
            <w:pPr>
              <w:rPr>
                <w:rFonts w:ascii="標楷體" w:eastAsia="標楷體" w:hAnsi="標楷體"/>
                <w:sz w:val="22"/>
                <w:szCs w:val="22"/>
                <w:u w:val="single"/>
              </w:rPr>
            </w:pPr>
            <w:r w:rsidRPr="00F6778F">
              <w:rPr>
                <w:rFonts w:ascii="標楷體" w:eastAsia="標楷體" w:hAnsi="標楷體"/>
                <w:sz w:val="22"/>
                <w:szCs w:val="22"/>
              </w:rPr>
              <w:t>3-4-5瞭解有效的資源管理，並應</w:t>
            </w:r>
            <w:r w:rsidRPr="00F6778F">
              <w:rPr>
                <w:rFonts w:ascii="標楷體" w:eastAsia="標楷體" w:hAnsi="標楷體"/>
                <w:sz w:val="22"/>
                <w:szCs w:val="22"/>
              </w:rPr>
              <w:lastRenderedPageBreak/>
              <w:t>用於生活中。</w:t>
            </w:r>
          </w:p>
        </w:tc>
        <w:tc>
          <w:tcPr>
            <w:tcW w:w="1813" w:type="dxa"/>
            <w:shd w:val="clear" w:color="auto" w:fill="auto"/>
          </w:tcPr>
          <w:p w14:paraId="09D328E5" w14:textId="77777777" w:rsidR="00F6778F" w:rsidRPr="003C3C32" w:rsidRDefault="00F6778F" w:rsidP="00903AC4">
            <w:pPr>
              <w:spacing w:line="0" w:lineRule="atLeast"/>
              <w:rPr>
                <w:rFonts w:ascii="標楷體" w:eastAsia="標楷體" w:hAnsi="標楷體"/>
                <w:sz w:val="22"/>
                <w:szCs w:val="22"/>
              </w:rPr>
            </w:pPr>
          </w:p>
        </w:tc>
      </w:tr>
    </w:tbl>
    <w:p w14:paraId="67ACBEBC" w14:textId="77777777" w:rsidR="00903AC4" w:rsidRPr="009A204E" w:rsidRDefault="00903AC4" w:rsidP="00903AC4">
      <w:pPr>
        <w:rPr>
          <w:rFonts w:ascii="標楷體" w:eastAsia="標楷體" w:hAnsi="標楷體"/>
        </w:rPr>
      </w:pPr>
    </w:p>
    <w:p w14:paraId="691E0E75" w14:textId="77777777" w:rsidR="00903AC4" w:rsidRDefault="00903AC4">
      <w:pPr>
        <w:rPr>
          <w:rFonts w:ascii="標楷體" w:eastAsia="標楷體" w:hAnsi="標楷體"/>
        </w:rPr>
      </w:pPr>
    </w:p>
    <w:p w14:paraId="411D8861" w14:textId="77777777" w:rsidR="00903AC4" w:rsidRPr="00BF1507" w:rsidRDefault="00903AC4">
      <w:pPr>
        <w:rPr>
          <w:rFonts w:ascii="標楷體" w:eastAsia="標楷體" w:hAnsi="標楷體"/>
        </w:rPr>
      </w:pPr>
    </w:p>
    <w:sectPr w:rsidR="00903AC4" w:rsidRPr="00BF1507" w:rsidSect="00F02E42">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293A1B" w14:textId="77777777" w:rsidR="00403A95" w:rsidRDefault="00403A95" w:rsidP="00BE0F95">
      <w:r>
        <w:separator/>
      </w:r>
    </w:p>
  </w:endnote>
  <w:endnote w:type="continuationSeparator" w:id="0">
    <w:p w14:paraId="435AD9C8" w14:textId="77777777" w:rsidR="00403A95" w:rsidRDefault="00403A95" w:rsidP="00BE0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B264A9" w14:textId="77777777" w:rsidR="00403A95" w:rsidRDefault="00403A95" w:rsidP="00BE0F95">
      <w:r>
        <w:separator/>
      </w:r>
    </w:p>
  </w:footnote>
  <w:footnote w:type="continuationSeparator" w:id="0">
    <w:p w14:paraId="755345D0" w14:textId="77777777" w:rsidR="00403A95" w:rsidRDefault="00403A95" w:rsidP="00BE0F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1607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010E267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013173C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15:restartNumberingAfterBreak="0">
    <w:nsid w:val="02FC2A7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15:restartNumberingAfterBreak="0">
    <w:nsid w:val="03E3590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 w15:restartNumberingAfterBreak="0">
    <w:nsid w:val="04CD6BD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 w15:restartNumberingAfterBreak="0">
    <w:nsid w:val="08124F5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 w15:restartNumberingAfterBreak="0">
    <w:nsid w:val="08F42A7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0C7067A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 w15:restartNumberingAfterBreak="0">
    <w:nsid w:val="0CA70FF6"/>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0" w15:restartNumberingAfterBreak="0">
    <w:nsid w:val="0D38446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1" w15:restartNumberingAfterBreak="0">
    <w:nsid w:val="0DF6451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 w15:restartNumberingAfterBreak="0">
    <w:nsid w:val="10826FA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3" w15:restartNumberingAfterBreak="0">
    <w:nsid w:val="112B402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4" w15:restartNumberingAfterBreak="0">
    <w:nsid w:val="116802C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5" w15:restartNumberingAfterBreak="0">
    <w:nsid w:val="167C508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 w15:restartNumberingAfterBreak="0">
    <w:nsid w:val="16F605F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7" w15:restartNumberingAfterBreak="0">
    <w:nsid w:val="1ABC4DC1"/>
    <w:multiLevelType w:val="hybridMultilevel"/>
    <w:tmpl w:val="70643F96"/>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E0E26E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9" w15:restartNumberingAfterBreak="0">
    <w:nsid w:val="1FBD5B2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0" w15:restartNumberingAfterBreak="0">
    <w:nsid w:val="1FEC5E9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1" w15:restartNumberingAfterBreak="0">
    <w:nsid w:val="2178439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2" w15:restartNumberingAfterBreak="0">
    <w:nsid w:val="228D32E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3" w15:restartNumberingAfterBreak="0">
    <w:nsid w:val="235D51E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4" w15:restartNumberingAfterBreak="0">
    <w:nsid w:val="23A40BE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5" w15:restartNumberingAfterBreak="0">
    <w:nsid w:val="245049F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6" w15:restartNumberingAfterBreak="0">
    <w:nsid w:val="24A457C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7" w15:restartNumberingAfterBreak="0">
    <w:nsid w:val="25CE7FD6"/>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8" w15:restartNumberingAfterBreak="0">
    <w:nsid w:val="27714E5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9" w15:restartNumberingAfterBreak="0">
    <w:nsid w:val="2991561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0" w15:restartNumberingAfterBreak="0">
    <w:nsid w:val="314147E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1" w15:restartNumberingAfterBreak="0">
    <w:nsid w:val="32AC35B7"/>
    <w:multiLevelType w:val="hybridMultilevel"/>
    <w:tmpl w:val="70643F96"/>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331F7CB6"/>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3" w15:restartNumberingAfterBreak="0">
    <w:nsid w:val="34C40D74"/>
    <w:multiLevelType w:val="hybridMultilevel"/>
    <w:tmpl w:val="39A27D5C"/>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352F138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5" w15:restartNumberingAfterBreak="0">
    <w:nsid w:val="3568216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6" w15:restartNumberingAfterBreak="0">
    <w:nsid w:val="358B56D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7" w15:restartNumberingAfterBreak="0">
    <w:nsid w:val="37462ED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8" w15:restartNumberingAfterBreak="0">
    <w:nsid w:val="38D86EA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9" w15:restartNumberingAfterBreak="0">
    <w:nsid w:val="3A0A529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0" w15:restartNumberingAfterBreak="0">
    <w:nsid w:val="3BD058F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1" w15:restartNumberingAfterBreak="0">
    <w:nsid w:val="3C5F455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2" w15:restartNumberingAfterBreak="0">
    <w:nsid w:val="3DBB63F1"/>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3" w15:restartNumberingAfterBreak="0">
    <w:nsid w:val="3DDF469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4" w15:restartNumberingAfterBreak="0">
    <w:nsid w:val="3DF04EE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5" w15:restartNumberingAfterBreak="0">
    <w:nsid w:val="3EEF064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6" w15:restartNumberingAfterBreak="0">
    <w:nsid w:val="3F06186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7" w15:restartNumberingAfterBreak="0">
    <w:nsid w:val="41E53EA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8" w15:restartNumberingAfterBreak="0">
    <w:nsid w:val="4223724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9" w15:restartNumberingAfterBreak="0">
    <w:nsid w:val="448563B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0" w15:restartNumberingAfterBreak="0">
    <w:nsid w:val="44E00AF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1" w15:restartNumberingAfterBreak="0">
    <w:nsid w:val="470707F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2" w15:restartNumberingAfterBreak="0">
    <w:nsid w:val="4752591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3" w15:restartNumberingAfterBreak="0">
    <w:nsid w:val="489C58B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4" w15:restartNumberingAfterBreak="0">
    <w:nsid w:val="49B267C1"/>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5" w15:restartNumberingAfterBreak="0">
    <w:nsid w:val="4EAE255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6" w15:restartNumberingAfterBreak="0">
    <w:nsid w:val="4FB47C9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7" w15:restartNumberingAfterBreak="0">
    <w:nsid w:val="514E561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8" w15:restartNumberingAfterBreak="0">
    <w:nsid w:val="5230409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9" w15:restartNumberingAfterBreak="0">
    <w:nsid w:val="5283212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0" w15:restartNumberingAfterBreak="0">
    <w:nsid w:val="52A9574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1" w15:restartNumberingAfterBreak="0">
    <w:nsid w:val="52EA20D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2" w15:restartNumberingAfterBreak="0">
    <w:nsid w:val="53940BB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3" w15:restartNumberingAfterBreak="0">
    <w:nsid w:val="595318E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4" w15:restartNumberingAfterBreak="0">
    <w:nsid w:val="59F60E4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5" w15:restartNumberingAfterBreak="0">
    <w:nsid w:val="5A1358B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6" w15:restartNumberingAfterBreak="0">
    <w:nsid w:val="5A570A5A"/>
    <w:multiLevelType w:val="hybridMultilevel"/>
    <w:tmpl w:val="ADECCD52"/>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15:restartNumberingAfterBreak="0">
    <w:nsid w:val="5AB217E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8" w15:restartNumberingAfterBreak="0">
    <w:nsid w:val="5B1B712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9" w15:restartNumberingAfterBreak="0">
    <w:nsid w:val="5B9825B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0" w15:restartNumberingAfterBreak="0">
    <w:nsid w:val="5E9554F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1" w15:restartNumberingAfterBreak="0">
    <w:nsid w:val="5F8C597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2" w15:restartNumberingAfterBreak="0">
    <w:nsid w:val="60293EE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3" w15:restartNumberingAfterBreak="0">
    <w:nsid w:val="6399388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4" w15:restartNumberingAfterBreak="0">
    <w:nsid w:val="64071DF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5" w15:restartNumberingAfterBreak="0">
    <w:nsid w:val="64734BD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6" w15:restartNumberingAfterBreak="0">
    <w:nsid w:val="65541B5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7" w15:restartNumberingAfterBreak="0">
    <w:nsid w:val="686D5E5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8" w15:restartNumberingAfterBreak="0">
    <w:nsid w:val="69C6194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9" w15:restartNumberingAfterBreak="0">
    <w:nsid w:val="6A4351F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0" w15:restartNumberingAfterBreak="0">
    <w:nsid w:val="6D1C1F6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1" w15:restartNumberingAfterBreak="0">
    <w:nsid w:val="703D1A9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2" w15:restartNumberingAfterBreak="0">
    <w:nsid w:val="73D33BE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3" w15:restartNumberingAfterBreak="0">
    <w:nsid w:val="74B3386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4" w15:restartNumberingAfterBreak="0">
    <w:nsid w:val="7725180E"/>
    <w:multiLevelType w:val="hybridMultilevel"/>
    <w:tmpl w:val="70643F96"/>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5" w15:restartNumberingAfterBreak="0">
    <w:nsid w:val="775A028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6" w15:restartNumberingAfterBreak="0">
    <w:nsid w:val="777C19E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7" w15:restartNumberingAfterBreak="0">
    <w:nsid w:val="787B562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8" w15:restartNumberingAfterBreak="0">
    <w:nsid w:val="78AE03E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9" w15:restartNumberingAfterBreak="0">
    <w:nsid w:val="79C72B2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0" w15:restartNumberingAfterBreak="0">
    <w:nsid w:val="7B38555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1" w15:restartNumberingAfterBreak="0">
    <w:nsid w:val="7C10452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2" w15:restartNumberingAfterBreak="0">
    <w:nsid w:val="7C6C7C1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3" w15:restartNumberingAfterBreak="0">
    <w:nsid w:val="7D7C59D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16cid:durableId="686911377">
    <w:abstractNumId w:val="66"/>
  </w:num>
  <w:num w:numId="2" w16cid:durableId="1355955135">
    <w:abstractNumId w:val="46"/>
  </w:num>
  <w:num w:numId="3" w16cid:durableId="1630935073">
    <w:abstractNumId w:val="14"/>
  </w:num>
  <w:num w:numId="4" w16cid:durableId="579825886">
    <w:abstractNumId w:val="75"/>
  </w:num>
  <w:num w:numId="5" w16cid:durableId="1089078682">
    <w:abstractNumId w:val="84"/>
  </w:num>
  <w:num w:numId="6" w16cid:durableId="1712655972">
    <w:abstractNumId w:val="40"/>
  </w:num>
  <w:num w:numId="7" w16cid:durableId="187721797">
    <w:abstractNumId w:val="12"/>
  </w:num>
  <w:num w:numId="8" w16cid:durableId="583807215">
    <w:abstractNumId w:val="47"/>
  </w:num>
  <w:num w:numId="9" w16cid:durableId="292370241">
    <w:abstractNumId w:val="31"/>
  </w:num>
  <w:num w:numId="10" w16cid:durableId="62216857">
    <w:abstractNumId w:val="43"/>
  </w:num>
  <w:num w:numId="11" w16cid:durableId="1846162939">
    <w:abstractNumId w:val="4"/>
  </w:num>
  <w:num w:numId="12" w16cid:durableId="1423799880">
    <w:abstractNumId w:val="0"/>
  </w:num>
  <w:num w:numId="13" w16cid:durableId="381634497">
    <w:abstractNumId w:val="17"/>
  </w:num>
  <w:num w:numId="14" w16cid:durableId="244926357">
    <w:abstractNumId w:val="64"/>
  </w:num>
  <w:num w:numId="15" w16cid:durableId="1061101228">
    <w:abstractNumId w:val="81"/>
  </w:num>
  <w:num w:numId="16" w16cid:durableId="2126654158">
    <w:abstractNumId w:val="34"/>
  </w:num>
  <w:num w:numId="17" w16cid:durableId="154806861">
    <w:abstractNumId w:val="2"/>
  </w:num>
  <w:num w:numId="18" w16cid:durableId="1262028148">
    <w:abstractNumId w:val="72"/>
  </w:num>
  <w:num w:numId="19" w16cid:durableId="744842867">
    <w:abstractNumId w:val="89"/>
  </w:num>
  <w:num w:numId="20" w16cid:durableId="587733926">
    <w:abstractNumId w:val="76"/>
  </w:num>
  <w:num w:numId="21" w16cid:durableId="755319208">
    <w:abstractNumId w:val="93"/>
  </w:num>
  <w:num w:numId="22" w16cid:durableId="1861164616">
    <w:abstractNumId w:val="37"/>
  </w:num>
  <w:num w:numId="23" w16cid:durableId="2069106186">
    <w:abstractNumId w:val="8"/>
  </w:num>
  <w:num w:numId="24" w16cid:durableId="1542017309">
    <w:abstractNumId w:val="78"/>
  </w:num>
  <w:num w:numId="25" w16cid:durableId="1908148507">
    <w:abstractNumId w:val="3"/>
  </w:num>
  <w:num w:numId="26" w16cid:durableId="749038089">
    <w:abstractNumId w:val="56"/>
  </w:num>
  <w:num w:numId="27" w16cid:durableId="1189684107">
    <w:abstractNumId w:val="67"/>
  </w:num>
  <w:num w:numId="28" w16cid:durableId="941302381">
    <w:abstractNumId w:val="36"/>
  </w:num>
  <w:num w:numId="29" w16cid:durableId="1564680439">
    <w:abstractNumId w:val="27"/>
  </w:num>
  <w:num w:numId="30" w16cid:durableId="2138336333">
    <w:abstractNumId w:val="42"/>
  </w:num>
  <w:num w:numId="31" w16cid:durableId="2126192856">
    <w:abstractNumId w:val="62"/>
  </w:num>
  <w:num w:numId="32" w16cid:durableId="1065687651">
    <w:abstractNumId w:val="19"/>
  </w:num>
  <w:num w:numId="33" w16cid:durableId="396633001">
    <w:abstractNumId w:val="48"/>
  </w:num>
  <w:num w:numId="34" w16cid:durableId="872230153">
    <w:abstractNumId w:val="32"/>
  </w:num>
  <w:num w:numId="35" w16cid:durableId="974413028">
    <w:abstractNumId w:val="15"/>
  </w:num>
  <w:num w:numId="36" w16cid:durableId="1917395454">
    <w:abstractNumId w:val="45"/>
  </w:num>
  <w:num w:numId="37" w16cid:durableId="1263807187">
    <w:abstractNumId w:val="71"/>
  </w:num>
  <w:num w:numId="38" w16cid:durableId="1857576210">
    <w:abstractNumId w:val="85"/>
  </w:num>
  <w:num w:numId="39" w16cid:durableId="888996989">
    <w:abstractNumId w:val="38"/>
  </w:num>
  <w:num w:numId="40" w16cid:durableId="722101576">
    <w:abstractNumId w:val="30"/>
  </w:num>
  <w:num w:numId="41" w16cid:durableId="2138912823">
    <w:abstractNumId w:val="28"/>
  </w:num>
  <w:num w:numId="42" w16cid:durableId="764570423">
    <w:abstractNumId w:val="80"/>
  </w:num>
  <w:num w:numId="43" w16cid:durableId="1303729011">
    <w:abstractNumId w:val="65"/>
  </w:num>
  <w:num w:numId="44" w16cid:durableId="2036492547">
    <w:abstractNumId w:val="53"/>
  </w:num>
  <w:num w:numId="45" w16cid:durableId="89934989">
    <w:abstractNumId w:val="35"/>
  </w:num>
  <w:num w:numId="46" w16cid:durableId="734160452">
    <w:abstractNumId w:val="58"/>
  </w:num>
  <w:num w:numId="47" w16cid:durableId="1458068225">
    <w:abstractNumId w:val="44"/>
  </w:num>
  <w:num w:numId="48" w16cid:durableId="1535727017">
    <w:abstractNumId w:val="7"/>
  </w:num>
  <w:num w:numId="49" w16cid:durableId="439418993">
    <w:abstractNumId w:val="41"/>
  </w:num>
  <w:num w:numId="50" w16cid:durableId="230193668">
    <w:abstractNumId w:val="50"/>
  </w:num>
  <w:num w:numId="51" w16cid:durableId="1381903733">
    <w:abstractNumId w:val="6"/>
  </w:num>
  <w:num w:numId="52" w16cid:durableId="419179373">
    <w:abstractNumId w:val="88"/>
  </w:num>
  <w:num w:numId="53" w16cid:durableId="379978169">
    <w:abstractNumId w:val="60"/>
  </w:num>
  <w:num w:numId="54" w16cid:durableId="444929979">
    <w:abstractNumId w:val="79"/>
  </w:num>
  <w:num w:numId="55" w16cid:durableId="1322612110">
    <w:abstractNumId w:val="73"/>
  </w:num>
  <w:num w:numId="56" w16cid:durableId="2094430166">
    <w:abstractNumId w:val="61"/>
  </w:num>
  <w:num w:numId="57" w16cid:durableId="200017524">
    <w:abstractNumId w:val="68"/>
  </w:num>
  <w:num w:numId="58" w16cid:durableId="1974749929">
    <w:abstractNumId w:val="23"/>
  </w:num>
  <w:num w:numId="59" w16cid:durableId="35738930">
    <w:abstractNumId w:val="90"/>
  </w:num>
  <w:num w:numId="60" w16cid:durableId="1341007307">
    <w:abstractNumId w:val="39"/>
  </w:num>
  <w:num w:numId="61" w16cid:durableId="1260214105">
    <w:abstractNumId w:val="86"/>
  </w:num>
  <w:num w:numId="62" w16cid:durableId="1130321982">
    <w:abstractNumId w:val="92"/>
  </w:num>
  <w:num w:numId="63" w16cid:durableId="910624490">
    <w:abstractNumId w:val="55"/>
  </w:num>
  <w:num w:numId="64" w16cid:durableId="1484082732">
    <w:abstractNumId w:val="16"/>
  </w:num>
  <w:num w:numId="65" w16cid:durableId="916937349">
    <w:abstractNumId w:val="25"/>
  </w:num>
  <w:num w:numId="66" w16cid:durableId="1464351342">
    <w:abstractNumId w:val="83"/>
  </w:num>
  <w:num w:numId="67" w16cid:durableId="1669744047">
    <w:abstractNumId w:val="82"/>
  </w:num>
  <w:num w:numId="68" w16cid:durableId="1232496776">
    <w:abstractNumId w:val="22"/>
  </w:num>
  <w:num w:numId="69" w16cid:durableId="1335037180">
    <w:abstractNumId w:val="57"/>
  </w:num>
  <w:num w:numId="70" w16cid:durableId="1755082506">
    <w:abstractNumId w:val="9"/>
  </w:num>
  <w:num w:numId="71" w16cid:durableId="894925871">
    <w:abstractNumId w:val="77"/>
  </w:num>
  <w:num w:numId="72" w16cid:durableId="123621210">
    <w:abstractNumId w:val="11"/>
  </w:num>
  <w:num w:numId="73" w16cid:durableId="1185827438">
    <w:abstractNumId w:val="63"/>
  </w:num>
  <w:num w:numId="74" w16cid:durableId="1032221193">
    <w:abstractNumId w:val="33"/>
  </w:num>
  <w:num w:numId="75" w16cid:durableId="648904270">
    <w:abstractNumId w:val="20"/>
  </w:num>
  <w:num w:numId="76" w16cid:durableId="1147548040">
    <w:abstractNumId w:val="18"/>
  </w:num>
  <w:num w:numId="77" w16cid:durableId="1458597103">
    <w:abstractNumId w:val="59"/>
  </w:num>
  <w:num w:numId="78" w16cid:durableId="654184368">
    <w:abstractNumId w:val="87"/>
  </w:num>
  <w:num w:numId="79" w16cid:durableId="1881167985">
    <w:abstractNumId w:val="91"/>
  </w:num>
  <w:num w:numId="80" w16cid:durableId="183251175">
    <w:abstractNumId w:val="5"/>
  </w:num>
  <w:num w:numId="81" w16cid:durableId="568273195">
    <w:abstractNumId w:val="29"/>
  </w:num>
  <w:num w:numId="82" w16cid:durableId="1947275776">
    <w:abstractNumId w:val="13"/>
  </w:num>
  <w:num w:numId="83" w16cid:durableId="1256750445">
    <w:abstractNumId w:val="54"/>
  </w:num>
  <w:num w:numId="84" w16cid:durableId="377441406">
    <w:abstractNumId w:val="10"/>
  </w:num>
  <w:num w:numId="85" w16cid:durableId="22751824">
    <w:abstractNumId w:val="1"/>
  </w:num>
  <w:num w:numId="86" w16cid:durableId="1580795039">
    <w:abstractNumId w:val="21"/>
  </w:num>
  <w:num w:numId="87" w16cid:durableId="258946965">
    <w:abstractNumId w:val="69"/>
  </w:num>
  <w:num w:numId="88" w16cid:durableId="852036248">
    <w:abstractNumId w:val="51"/>
  </w:num>
  <w:num w:numId="89" w16cid:durableId="400062774">
    <w:abstractNumId w:val="70"/>
  </w:num>
  <w:num w:numId="90" w16cid:durableId="1551065293">
    <w:abstractNumId w:val="24"/>
  </w:num>
  <w:num w:numId="91" w16cid:durableId="583534408">
    <w:abstractNumId w:val="74"/>
  </w:num>
  <w:num w:numId="92" w16cid:durableId="1605383730">
    <w:abstractNumId w:val="52"/>
  </w:num>
  <w:num w:numId="93" w16cid:durableId="1653291165">
    <w:abstractNumId w:val="49"/>
  </w:num>
  <w:num w:numId="94" w16cid:durableId="1464695258">
    <w:abstractNumId w:val="26"/>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2E42"/>
    <w:rsid w:val="00032401"/>
    <w:rsid w:val="000602C9"/>
    <w:rsid w:val="000C0366"/>
    <w:rsid w:val="001258CB"/>
    <w:rsid w:val="0013769A"/>
    <w:rsid w:val="0015211E"/>
    <w:rsid w:val="00250255"/>
    <w:rsid w:val="002658DD"/>
    <w:rsid w:val="00296D38"/>
    <w:rsid w:val="002D0B80"/>
    <w:rsid w:val="002D431E"/>
    <w:rsid w:val="002F187B"/>
    <w:rsid w:val="003060BB"/>
    <w:rsid w:val="00331225"/>
    <w:rsid w:val="00341358"/>
    <w:rsid w:val="00347F58"/>
    <w:rsid w:val="003A4319"/>
    <w:rsid w:val="003B1126"/>
    <w:rsid w:val="003C1C68"/>
    <w:rsid w:val="003C3C32"/>
    <w:rsid w:val="003D6A8C"/>
    <w:rsid w:val="00403467"/>
    <w:rsid w:val="00403A95"/>
    <w:rsid w:val="00427A4E"/>
    <w:rsid w:val="0047746A"/>
    <w:rsid w:val="004839D8"/>
    <w:rsid w:val="004B518D"/>
    <w:rsid w:val="004E2E3C"/>
    <w:rsid w:val="00551D30"/>
    <w:rsid w:val="005E601A"/>
    <w:rsid w:val="00604895"/>
    <w:rsid w:val="00652B66"/>
    <w:rsid w:val="00694950"/>
    <w:rsid w:val="006A0493"/>
    <w:rsid w:val="006D76E4"/>
    <w:rsid w:val="006E2B07"/>
    <w:rsid w:val="006F1C68"/>
    <w:rsid w:val="006F5027"/>
    <w:rsid w:val="00707D62"/>
    <w:rsid w:val="00714177"/>
    <w:rsid w:val="00731034"/>
    <w:rsid w:val="00734080"/>
    <w:rsid w:val="00735344"/>
    <w:rsid w:val="007429DB"/>
    <w:rsid w:val="00744500"/>
    <w:rsid w:val="007658CF"/>
    <w:rsid w:val="00783713"/>
    <w:rsid w:val="007C1DDB"/>
    <w:rsid w:val="007E3990"/>
    <w:rsid w:val="007F4900"/>
    <w:rsid w:val="008053AA"/>
    <w:rsid w:val="00851C1A"/>
    <w:rsid w:val="0086014B"/>
    <w:rsid w:val="00862CF2"/>
    <w:rsid w:val="008C619E"/>
    <w:rsid w:val="00901738"/>
    <w:rsid w:val="00903AC4"/>
    <w:rsid w:val="00912016"/>
    <w:rsid w:val="0093057D"/>
    <w:rsid w:val="00946D56"/>
    <w:rsid w:val="009543DD"/>
    <w:rsid w:val="00991321"/>
    <w:rsid w:val="009D3D6B"/>
    <w:rsid w:val="00A217E4"/>
    <w:rsid w:val="00A4568B"/>
    <w:rsid w:val="00A70B88"/>
    <w:rsid w:val="00A740FD"/>
    <w:rsid w:val="00A93A36"/>
    <w:rsid w:val="00AC2642"/>
    <w:rsid w:val="00AE0906"/>
    <w:rsid w:val="00B10EBA"/>
    <w:rsid w:val="00B200F2"/>
    <w:rsid w:val="00B22304"/>
    <w:rsid w:val="00BE0F95"/>
    <w:rsid w:val="00BE61BE"/>
    <w:rsid w:val="00BF1507"/>
    <w:rsid w:val="00C7088C"/>
    <w:rsid w:val="00C93AC2"/>
    <w:rsid w:val="00CB7C4B"/>
    <w:rsid w:val="00CD164C"/>
    <w:rsid w:val="00CF35B0"/>
    <w:rsid w:val="00DA27E5"/>
    <w:rsid w:val="00DA480D"/>
    <w:rsid w:val="00E507E6"/>
    <w:rsid w:val="00E5124E"/>
    <w:rsid w:val="00E6742A"/>
    <w:rsid w:val="00E82C06"/>
    <w:rsid w:val="00EB504E"/>
    <w:rsid w:val="00EC31DB"/>
    <w:rsid w:val="00F02E42"/>
    <w:rsid w:val="00F1340B"/>
    <w:rsid w:val="00F41F3B"/>
    <w:rsid w:val="00F6778F"/>
    <w:rsid w:val="00F9623C"/>
    <w:rsid w:val="00FA74D1"/>
    <w:rsid w:val="00FB6EE7"/>
    <w:rsid w:val="00FE42A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0E83E0"/>
  <w15:docId w15:val="{3057E020-B8ED-4D31-A478-60F18FBE0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2E42"/>
    <w:pPr>
      <w:widowControl w:val="0"/>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02E42"/>
    <w:pPr>
      <w:ind w:leftChars="200" w:left="480"/>
    </w:pPr>
  </w:style>
  <w:style w:type="table" w:styleId="a5">
    <w:name w:val="Table Grid"/>
    <w:basedOn w:val="a1"/>
    <w:uiPriority w:val="39"/>
    <w:rsid w:val="00F02E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02E42"/>
    <w:pPr>
      <w:widowControl w:val="0"/>
      <w:autoSpaceDE w:val="0"/>
      <w:autoSpaceDN w:val="0"/>
      <w:adjustRightInd w:val="0"/>
      <w:spacing w:after="120" w:line="264" w:lineRule="auto"/>
    </w:pPr>
    <w:rPr>
      <w:rFonts w:ascii="標楷體" w:eastAsia="標楷體"/>
      <w:color w:val="000000"/>
      <w:sz w:val="24"/>
      <w:szCs w:val="24"/>
    </w:rPr>
  </w:style>
  <w:style w:type="paragraph" w:styleId="a6">
    <w:name w:val="header"/>
    <w:basedOn w:val="a"/>
    <w:link w:val="a7"/>
    <w:uiPriority w:val="99"/>
    <w:unhideWhenUsed/>
    <w:rsid w:val="00BE0F95"/>
    <w:pPr>
      <w:tabs>
        <w:tab w:val="center" w:pos="4153"/>
        <w:tab w:val="right" w:pos="8306"/>
      </w:tabs>
      <w:snapToGrid w:val="0"/>
    </w:pPr>
    <w:rPr>
      <w:kern w:val="0"/>
      <w:sz w:val="20"/>
      <w:szCs w:val="20"/>
    </w:rPr>
  </w:style>
  <w:style w:type="character" w:customStyle="1" w:styleId="a7">
    <w:name w:val="頁首 字元"/>
    <w:link w:val="a6"/>
    <w:uiPriority w:val="99"/>
    <w:rsid w:val="00BE0F95"/>
    <w:rPr>
      <w:rFonts w:ascii="Times New Roman" w:eastAsia="新細明體" w:hAnsi="Times New Roman" w:cs="Times New Roman"/>
      <w:sz w:val="20"/>
      <w:szCs w:val="20"/>
    </w:rPr>
  </w:style>
  <w:style w:type="paragraph" w:styleId="a8">
    <w:name w:val="footer"/>
    <w:basedOn w:val="a"/>
    <w:link w:val="a9"/>
    <w:uiPriority w:val="99"/>
    <w:unhideWhenUsed/>
    <w:rsid w:val="00BE0F95"/>
    <w:pPr>
      <w:tabs>
        <w:tab w:val="center" w:pos="4153"/>
        <w:tab w:val="right" w:pos="8306"/>
      </w:tabs>
      <w:snapToGrid w:val="0"/>
    </w:pPr>
    <w:rPr>
      <w:kern w:val="0"/>
      <w:sz w:val="20"/>
      <w:szCs w:val="20"/>
    </w:rPr>
  </w:style>
  <w:style w:type="character" w:customStyle="1" w:styleId="a9">
    <w:name w:val="頁尾 字元"/>
    <w:link w:val="a8"/>
    <w:uiPriority w:val="99"/>
    <w:rsid w:val="00BE0F95"/>
    <w:rPr>
      <w:rFonts w:ascii="Times New Roman" w:eastAsia="新細明體" w:hAnsi="Times New Roman" w:cs="Times New Roman"/>
      <w:sz w:val="20"/>
      <w:szCs w:val="20"/>
    </w:rPr>
  </w:style>
  <w:style w:type="paragraph" w:styleId="aa">
    <w:name w:val="Plain Text"/>
    <w:aliases w:val="Plain Text Char1"/>
    <w:basedOn w:val="a"/>
    <w:link w:val="ab"/>
    <w:rsid w:val="00CD164C"/>
    <w:rPr>
      <w:rFonts w:ascii="細明體" w:eastAsia="細明體" w:hAnsi="Courier New" w:cs="Courier New"/>
      <w:szCs w:val="22"/>
    </w:rPr>
  </w:style>
  <w:style w:type="character" w:customStyle="1" w:styleId="ab">
    <w:name w:val="純文字 字元"/>
    <w:aliases w:val="Plain Text Char1 字元"/>
    <w:basedOn w:val="a0"/>
    <w:link w:val="aa"/>
    <w:uiPriority w:val="99"/>
    <w:rsid w:val="00CD164C"/>
    <w:rPr>
      <w:rFonts w:ascii="細明體" w:eastAsia="細明體" w:hAnsi="Courier New" w:cs="Courier New"/>
      <w:kern w:val="2"/>
      <w:sz w:val="24"/>
      <w:szCs w:val="22"/>
    </w:rPr>
  </w:style>
  <w:style w:type="character" w:customStyle="1" w:styleId="a4">
    <w:name w:val="清單段落 字元"/>
    <w:link w:val="a3"/>
    <w:uiPriority w:val="34"/>
    <w:rsid w:val="00B22304"/>
    <w:rPr>
      <w:rFonts w:ascii="Times New Roman" w:hAnsi="Times New Roman"/>
      <w:kern w:val="2"/>
      <w:sz w:val="24"/>
      <w:szCs w:val="24"/>
    </w:rPr>
  </w:style>
  <w:style w:type="paragraph" w:styleId="ac">
    <w:name w:val="Balloon Text"/>
    <w:basedOn w:val="a"/>
    <w:link w:val="ad"/>
    <w:uiPriority w:val="99"/>
    <w:semiHidden/>
    <w:unhideWhenUsed/>
    <w:rsid w:val="0086014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86014B"/>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36</Pages>
  <Words>4161</Words>
  <Characters>23721</Characters>
  <Application>Microsoft Office Word</Application>
  <DocSecurity>0</DocSecurity>
  <Lines>197</Lines>
  <Paragraphs>55</Paragraphs>
  <ScaleCrop>false</ScaleCrop>
  <Company/>
  <LinksUpToDate>false</LinksUpToDate>
  <CharactersWithSpaces>27827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 ching chen</dc:creator>
  <cp:lastModifiedBy>love5720love@outlook.com</cp:lastModifiedBy>
  <cp:revision>4</cp:revision>
  <dcterms:created xsi:type="dcterms:W3CDTF">2025-06-25T06:42:00Z</dcterms:created>
  <dcterms:modified xsi:type="dcterms:W3CDTF">2025-06-26T06:16:00Z</dcterms:modified>
</cp:coreProperties>
</file>