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56797" w14:textId="63466DF6" w:rsidR="00307B84" w:rsidRPr="00FE6ABC" w:rsidRDefault="004A1173" w:rsidP="00307B84">
      <w:pPr>
        <w:jc w:val="center"/>
        <w:rPr>
          <w:rFonts w:ascii="標楷體" w:eastAsia="標楷體" w:hAnsi="標楷體" w:cs="標楷體"/>
          <w:b/>
          <w:sz w:val="20"/>
          <w:szCs w:val="20"/>
          <w:u w:val="single"/>
        </w:rPr>
      </w:pPr>
      <w:r w:rsidRPr="00FE6ABC">
        <w:rPr>
          <w:rFonts w:eastAsia="標楷體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8C7A0" wp14:editId="538EFEAB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20D4" w14:textId="77777777" w:rsidR="00BD7932" w:rsidRPr="00C67BE9" w:rsidRDefault="00BD7932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78C7A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" filled="f" stroked="f">
                <v:textbox style="mso-fit-shape-to-text:t">
                  <w:txbxContent>
                    <w:p w14:paraId="116D20D4" w14:textId="77777777" w:rsidR="00BD7932" w:rsidRPr="00C67BE9" w:rsidRDefault="00BD7932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花蓮縣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豐濱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國民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中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1</w:t>
      </w:r>
      <w:r w:rsidR="0088207D">
        <w:rPr>
          <w:rFonts w:ascii="標楷體" w:eastAsia="標楷體" w:hAnsi="標楷體" w:cs="標楷體" w:hint="eastAsia"/>
          <w:b/>
          <w:sz w:val="20"/>
          <w:szCs w:val="20"/>
          <w:u w:val="single"/>
        </w:rPr>
        <w:t>1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4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學年度</w:t>
      </w:r>
      <w:r w:rsidR="001C2B6A">
        <w:rPr>
          <w:rFonts w:ascii="標楷體" w:eastAsia="標楷體" w:hAnsi="標楷體" w:cs="標楷體" w:hint="eastAsia"/>
          <w:b/>
          <w:sz w:val="20"/>
          <w:szCs w:val="20"/>
          <w:u w:val="single"/>
        </w:rPr>
        <w:t xml:space="preserve">  </w:t>
      </w:r>
      <w:r w:rsidR="005A6C2E">
        <w:rPr>
          <w:rFonts w:ascii="標楷體" w:eastAsia="標楷體" w:hAnsi="標楷體" w:cs="標楷體" w:hint="eastAsia"/>
          <w:b/>
          <w:sz w:val="20"/>
          <w:szCs w:val="20"/>
          <w:u w:val="single"/>
        </w:rPr>
        <w:t>七八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年級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第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一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學期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校訂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課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程計畫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設計者：</w:t>
      </w:r>
      <w:r w:rsidR="004429E0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周素華、陳金品、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蔡秉峯</w:t>
      </w:r>
    </w:p>
    <w:p w14:paraId="37A3DC67" w14:textId="77777777" w:rsidR="00307B84" w:rsidRPr="00FE6ABC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課</w:t>
      </w:r>
      <w:r w:rsidRPr="00FE6ABC">
        <w:rPr>
          <w:rFonts w:ascii="標楷體" w:eastAsia="標楷體" w:hAnsi="標楷體"/>
          <w:b/>
          <w:color w:val="000000"/>
          <w:sz w:val="20"/>
          <w:szCs w:val="20"/>
        </w:rPr>
        <w:t>程類別：</w:t>
      </w:r>
      <w:r w:rsidRPr="00FE6ABC">
        <w:rPr>
          <w:rFonts w:ascii="標楷體" w:eastAsia="標楷體" w:hAnsi="標楷體" w:cs="標楷體" w:hint="eastAsia"/>
          <w:color w:val="FF0000"/>
          <w:sz w:val="20"/>
          <w:szCs w:val="20"/>
        </w:rPr>
        <w:t>(請勾選並於所勾選類別後填寫課程名稱)</w:t>
      </w:r>
    </w:p>
    <w:p w14:paraId="244B3F60" w14:textId="77777777" w:rsidR="00F65B5C" w:rsidRPr="00FE6ABC" w:rsidRDefault="00307B84" w:rsidP="00F65B5C">
      <w:pPr>
        <w:spacing w:line="360" w:lineRule="auto"/>
        <w:rPr>
          <w:rFonts w:ascii="標楷體" w:eastAsia="標楷體" w:hAnsi="標楷體" w:cs="標楷體"/>
          <w:sz w:val="20"/>
          <w:szCs w:val="20"/>
        </w:rPr>
      </w:pPr>
      <w:r w:rsidRPr="00FE6ABC">
        <w:rPr>
          <w:rFonts w:ascii="標楷體" w:eastAsia="標楷體" w:hAnsi="標楷體" w:cs="標楷體" w:hint="eastAsia"/>
          <w:sz w:val="20"/>
          <w:szCs w:val="20"/>
        </w:rPr>
        <w:t xml:space="preserve">    1.</w:t>
      </w:r>
      <w:r w:rsidR="00E554DC" w:rsidRPr="00FE6ABC">
        <w:rPr>
          <w:rFonts w:ascii="標楷體" w:eastAsia="標楷體" w:hAnsi="標楷體" w:cs="標楷體"/>
          <w:sz w:val="20"/>
          <w:szCs w:val="20"/>
        </w:rPr>
        <w:t>■</w:t>
      </w:r>
      <w:r w:rsidRPr="00FE6ABC">
        <w:rPr>
          <w:rFonts w:ascii="標楷體" w:eastAsia="標楷體" w:hAnsi="標楷體" w:cs="標楷體"/>
          <w:sz w:val="20"/>
          <w:szCs w:val="20"/>
        </w:rPr>
        <w:t>統整</w:t>
      </w:r>
      <w:r w:rsidRPr="00FE6ABC">
        <w:rPr>
          <w:rFonts w:ascii="標楷體" w:eastAsia="標楷體" w:hAnsi="標楷體" w:cs="標楷體" w:hint="eastAsia"/>
          <w:sz w:val="20"/>
          <w:szCs w:val="20"/>
        </w:rPr>
        <w:t>性主題/專題/議題</w:t>
      </w:r>
      <w:r w:rsidRPr="00FE6ABC">
        <w:rPr>
          <w:rFonts w:ascii="標楷體" w:eastAsia="標楷體" w:hAnsi="標楷體" w:cs="標楷體"/>
          <w:sz w:val="20"/>
          <w:szCs w:val="20"/>
        </w:rPr>
        <w:t>探究課程</w:t>
      </w:r>
      <w:r w:rsidRPr="00FE6ABC">
        <w:rPr>
          <w:rFonts w:ascii="新細明體" w:hAnsi="新細明體" w:cs="標楷體" w:hint="eastAsia"/>
          <w:sz w:val="20"/>
          <w:szCs w:val="20"/>
        </w:rPr>
        <w:t>：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="00E554DC"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>議題課程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        </w:t>
      </w: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</w:p>
    <w:p w14:paraId="75CB0530" w14:textId="77777777" w:rsidR="00F65B5C" w:rsidRPr="00FE6ABC" w:rsidRDefault="00307B84" w:rsidP="00FE6ABC">
      <w:pPr>
        <w:spacing w:line="360" w:lineRule="auto"/>
        <w:ind w:firstLineChars="150" w:firstLine="300"/>
        <w:rPr>
          <w:rFonts w:ascii="標楷體" w:eastAsia="標楷體" w:hAnsi="標楷體" w:cs="標楷體"/>
          <w:sz w:val="20"/>
          <w:szCs w:val="20"/>
          <w:u w:val="single"/>
        </w:rPr>
      </w:pP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  <w:r w:rsidR="00F65B5C" w:rsidRPr="00FE6ABC">
        <w:rPr>
          <w:rFonts w:ascii="標楷體" w:eastAsia="標楷體" w:hAnsi="標楷體" w:cs="標楷體" w:hint="eastAsia"/>
          <w:sz w:val="20"/>
          <w:szCs w:val="20"/>
        </w:rPr>
        <w:t>2.</w:t>
      </w:r>
      <w:r w:rsidR="00F65B5C" w:rsidRPr="00FE6ABC">
        <w:rPr>
          <w:rFonts w:ascii="標楷體" w:eastAsia="標楷體" w:hAnsi="標楷體" w:cs="標楷體"/>
          <w:sz w:val="20"/>
          <w:szCs w:val="20"/>
        </w:rPr>
        <w:t>其他</w:t>
      </w:r>
      <w:r w:rsidR="00F65B5C" w:rsidRPr="00FE6ABC">
        <w:rPr>
          <w:rFonts w:ascii="標楷體" w:eastAsia="標楷體" w:hAnsi="標楷體" w:cs="標楷體" w:hint="eastAsia"/>
          <w:sz w:val="20"/>
          <w:szCs w:val="20"/>
        </w:rPr>
        <w:t>類課程：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本土語文/新住民語文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服務學習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戶外教育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班際或校際交流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自治活動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班級輔導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學生自主學習</w:t>
      </w:r>
    </w:p>
    <w:p w14:paraId="0892EEF0" w14:textId="77777777" w:rsidR="00307B84" w:rsidRPr="00FE6ABC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學習節數：</w:t>
      </w:r>
      <w:r w:rsidRPr="00FE6ABC">
        <w:rPr>
          <w:rFonts w:ascii="標楷體" w:eastAsia="標楷體" w:hAnsi="標楷體"/>
          <w:color w:val="000000"/>
          <w:sz w:val="20"/>
          <w:szCs w:val="20"/>
        </w:rPr>
        <w:t>每週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 xml:space="preserve">（ </w:t>
      </w:r>
      <w:r w:rsidR="00274A8A" w:rsidRPr="00FE6ABC">
        <w:rPr>
          <w:rFonts w:ascii="標楷體" w:eastAsia="標楷體" w:hAnsi="標楷體" w:hint="eastAsia"/>
          <w:color w:val="000000"/>
          <w:sz w:val="20"/>
          <w:szCs w:val="20"/>
        </w:rPr>
        <w:t>1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）節，</w:t>
      </w:r>
      <w:r w:rsidRPr="00FE6ABC">
        <w:rPr>
          <w:rFonts w:eastAsia="標楷體" w:hint="eastAsia"/>
          <w:color w:val="000000" w:themeColor="text1"/>
          <w:sz w:val="20"/>
          <w:szCs w:val="20"/>
        </w:rPr>
        <w:t>實施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274A8A" w:rsidRPr="00FE6ABC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 w:hint="eastAsia"/>
          <w:color w:val="000000" w:themeColor="text1"/>
          <w:sz w:val="20"/>
          <w:szCs w:val="20"/>
        </w:rPr>
        <w:t xml:space="preserve"> </w:t>
      </w:r>
      <w:r w:rsidRPr="00FE6ABC">
        <w:rPr>
          <w:rFonts w:eastAsia="標楷體"/>
          <w:color w:val="000000" w:themeColor="text1"/>
          <w:sz w:val="20"/>
          <w:szCs w:val="20"/>
        </w:rPr>
        <w:t>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週，共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274A8A" w:rsidRPr="00FE6ABC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/>
          <w:color w:val="000000" w:themeColor="text1"/>
          <w:sz w:val="20"/>
          <w:szCs w:val="20"/>
        </w:rPr>
        <w:t xml:space="preserve"> 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節。</w:t>
      </w:r>
    </w:p>
    <w:p w14:paraId="07E52144" w14:textId="77777777" w:rsidR="00307B84" w:rsidRPr="00FE6ABC" w:rsidRDefault="00307B84" w:rsidP="004B176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sz w:val="20"/>
          <w:szCs w:val="20"/>
        </w:rPr>
      </w:pPr>
      <w:r w:rsidRPr="00FE6ABC">
        <w:rPr>
          <w:rFonts w:eastAsia="標楷體" w:hint="eastAsia"/>
          <w:b/>
          <w:sz w:val="20"/>
          <w:szCs w:val="20"/>
        </w:rPr>
        <w:t>素養導</w:t>
      </w:r>
      <w:r w:rsidRPr="00FE6ABC">
        <w:rPr>
          <w:rFonts w:eastAsia="標楷體"/>
          <w:b/>
          <w:sz w:val="20"/>
          <w:szCs w:val="20"/>
        </w:rPr>
        <w:t>向</w:t>
      </w:r>
      <w:r w:rsidRPr="00FE6ABC">
        <w:rPr>
          <w:rFonts w:eastAsia="標楷體" w:hint="eastAsia"/>
          <w:b/>
          <w:sz w:val="20"/>
          <w:szCs w:val="20"/>
        </w:rPr>
        <w:t>教學規劃：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72"/>
        <w:gridCol w:w="1604"/>
        <w:gridCol w:w="1630"/>
        <w:gridCol w:w="1914"/>
        <w:gridCol w:w="2410"/>
        <w:gridCol w:w="425"/>
        <w:gridCol w:w="1276"/>
        <w:gridCol w:w="1559"/>
        <w:gridCol w:w="2268"/>
        <w:gridCol w:w="1559"/>
      </w:tblGrid>
      <w:tr w:rsidR="001B5A73" w:rsidRPr="00FE6ABC" w14:paraId="0F5957C6" w14:textId="77777777" w:rsidTr="00083054">
        <w:trPr>
          <w:trHeight w:val="558"/>
        </w:trPr>
        <w:tc>
          <w:tcPr>
            <w:tcW w:w="772" w:type="dxa"/>
            <w:vMerge w:val="restart"/>
            <w:vAlign w:val="center"/>
          </w:tcPr>
          <w:p w14:paraId="7C39EA64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  <w:p w14:paraId="54E2037A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(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週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4" w:type="dxa"/>
            <w:vMerge w:val="restart"/>
            <w:vAlign w:val="center"/>
          </w:tcPr>
          <w:p w14:paraId="7DAC309D" w14:textId="77777777" w:rsidR="00641A81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</w:p>
          <w:p w14:paraId="51D1FA4F" w14:textId="77777777" w:rsidR="001B5A73" w:rsidRPr="00FE6ABC" w:rsidRDefault="008F54A0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FF0000"/>
                <w:sz w:val="20"/>
                <w:szCs w:val="20"/>
              </w:rPr>
              <w:t>校本素養</w:t>
            </w:r>
          </w:p>
        </w:tc>
        <w:tc>
          <w:tcPr>
            <w:tcW w:w="3544" w:type="dxa"/>
            <w:gridSpan w:val="2"/>
            <w:vAlign w:val="center"/>
          </w:tcPr>
          <w:p w14:paraId="7F7C8B87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410" w:type="dxa"/>
            <w:vMerge w:val="restart"/>
            <w:vAlign w:val="center"/>
          </w:tcPr>
          <w:p w14:paraId="6801AA49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FE6ABC">
              <w:rPr>
                <w:rFonts w:eastAsia="標楷體" w:hint="eastAsia"/>
                <w:sz w:val="20"/>
                <w:szCs w:val="20"/>
              </w:rPr>
              <w:t>單</w:t>
            </w:r>
            <w:r w:rsidRPr="00FE6ABC">
              <w:rPr>
                <w:rFonts w:eastAsia="標楷體"/>
                <w:sz w:val="20"/>
                <w:szCs w:val="20"/>
              </w:rPr>
              <w:t>元</w:t>
            </w:r>
            <w:r w:rsidRPr="00FE6ABC">
              <w:rPr>
                <w:rFonts w:eastAsia="標楷體" w:hint="eastAsia"/>
                <w:sz w:val="20"/>
                <w:szCs w:val="20"/>
              </w:rPr>
              <w:t>/</w:t>
            </w:r>
            <w:r w:rsidRPr="00FE6ABC">
              <w:rPr>
                <w:rFonts w:eastAsia="標楷體" w:hint="eastAsia"/>
                <w:sz w:val="20"/>
                <w:szCs w:val="20"/>
              </w:rPr>
              <w:t>主</w:t>
            </w:r>
            <w:r w:rsidRPr="00FE6ABC">
              <w:rPr>
                <w:rFonts w:eastAsia="標楷體"/>
                <w:sz w:val="20"/>
                <w:szCs w:val="20"/>
              </w:rPr>
              <w:t>題</w:t>
            </w:r>
            <w:r w:rsidRPr="00FE6ABC">
              <w:rPr>
                <w:rFonts w:eastAsia="標楷體" w:hint="eastAsia"/>
                <w:sz w:val="20"/>
                <w:szCs w:val="20"/>
              </w:rPr>
              <w:t>名</w:t>
            </w:r>
            <w:r w:rsidRPr="00FE6ABC">
              <w:rPr>
                <w:rFonts w:eastAsia="標楷體"/>
                <w:sz w:val="20"/>
                <w:szCs w:val="20"/>
              </w:rPr>
              <w:t>稱</w:t>
            </w:r>
          </w:p>
          <w:p w14:paraId="22EE9042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sz w:val="20"/>
                <w:szCs w:val="20"/>
              </w:rPr>
              <w:t>與</w:t>
            </w:r>
            <w:r w:rsidRPr="00FE6ABC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3520F05F" w14:textId="77777777" w:rsidR="001B5A73" w:rsidRPr="00FE6ABC" w:rsidRDefault="001B5A73" w:rsidP="00A732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4BB22F6C" w14:textId="77777777" w:rsidR="001B5A73" w:rsidRPr="00FE6ABC" w:rsidRDefault="001B5A73" w:rsidP="00641A8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教學資源</w:t>
            </w:r>
          </w:p>
        </w:tc>
        <w:tc>
          <w:tcPr>
            <w:tcW w:w="1559" w:type="dxa"/>
            <w:vMerge w:val="restart"/>
            <w:vAlign w:val="center"/>
          </w:tcPr>
          <w:p w14:paraId="0DD223F2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2268" w:type="dxa"/>
            <w:vMerge w:val="restart"/>
            <w:vAlign w:val="center"/>
          </w:tcPr>
          <w:p w14:paraId="51B9A8FF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14:paraId="5A950D4F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232C8544" w14:textId="77777777" w:rsidR="001B5A73" w:rsidRPr="00FE6ABC" w:rsidRDefault="001B5A73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14:paraId="7E0134F3" w14:textId="77777777" w:rsidR="001B5A73" w:rsidRPr="00FE6ABC" w:rsidRDefault="001B5A73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1B5A73" w:rsidRPr="00FE6ABC" w14:paraId="1BA6DE2B" w14:textId="77777777" w:rsidTr="00083054">
        <w:trPr>
          <w:trHeight w:val="224"/>
        </w:trPr>
        <w:tc>
          <w:tcPr>
            <w:tcW w:w="772" w:type="dxa"/>
            <w:vMerge/>
            <w:vAlign w:val="center"/>
          </w:tcPr>
          <w:p w14:paraId="71890664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vMerge/>
            <w:vAlign w:val="center"/>
          </w:tcPr>
          <w:p w14:paraId="30C724C3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2DA1F2F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學習表現</w:t>
            </w:r>
          </w:p>
        </w:tc>
        <w:tc>
          <w:tcPr>
            <w:tcW w:w="1914" w:type="dxa"/>
            <w:vAlign w:val="center"/>
          </w:tcPr>
          <w:p w14:paraId="64EB3FD0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</w:t>
            </w:r>
          </w:p>
        </w:tc>
        <w:tc>
          <w:tcPr>
            <w:tcW w:w="2410" w:type="dxa"/>
            <w:vMerge/>
            <w:vAlign w:val="center"/>
          </w:tcPr>
          <w:p w14:paraId="2FFC046D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724298B8" w14:textId="77777777" w:rsidR="001B5A73" w:rsidRPr="00FE6ABC" w:rsidRDefault="001B5A73" w:rsidP="00A732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FE9C3D9" w14:textId="77777777" w:rsidR="001B5A73" w:rsidRPr="00FE6ABC" w:rsidRDefault="001B5A73" w:rsidP="00641A8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60B6985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EDBFFBD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8EEC922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  <w:tr w:rsidR="006428A6" w:rsidRPr="00FE6ABC" w14:paraId="462C683F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6BA5CFAA" w14:textId="77777777" w:rsidR="006428A6" w:rsidRPr="00641A81" w:rsidRDefault="006428A6" w:rsidP="002E1CC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604" w:type="dxa"/>
            <w:vAlign w:val="center"/>
          </w:tcPr>
          <w:p w14:paraId="531CA7DD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4"/>
                <w:id w:val="830807490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0D60B3E9" w14:textId="77777777" w:rsidR="006428A6" w:rsidRPr="00FE6ABC" w:rsidRDefault="006428A6" w:rsidP="00587647">
            <w:pPr>
              <w:jc w:val="both"/>
              <w:divId w:val="1214848513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能選賢與能</w:t>
            </w:r>
          </w:p>
        </w:tc>
        <w:tc>
          <w:tcPr>
            <w:tcW w:w="1914" w:type="dxa"/>
          </w:tcPr>
          <w:p w14:paraId="51E2B754" w14:textId="77777777" w:rsidR="006428A6" w:rsidRPr="00FE6ABC" w:rsidRDefault="006428A6" w:rsidP="00587647">
            <w:pPr>
              <w:jc w:val="both"/>
              <w:divId w:val="458108134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學習民主投票</w:t>
            </w:r>
            <w:r w:rsidRPr="00FE6ABC">
              <w:rPr>
                <w:rFonts w:ascii="標楷體" w:eastAsia="標楷體" w:hAnsi="標楷體" w:cs="Calibri" w:hint="eastAsia"/>
                <w:sz w:val="20"/>
                <w:szCs w:val="20"/>
              </w:rPr>
              <w:t>、</w:t>
            </w: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議事規則</w:t>
            </w:r>
          </w:p>
        </w:tc>
        <w:tc>
          <w:tcPr>
            <w:tcW w:w="2410" w:type="dxa"/>
          </w:tcPr>
          <w:p w14:paraId="019FE883" w14:textId="77777777" w:rsidR="006428A6" w:rsidRPr="00FE6ABC" w:rsidRDefault="006428A6" w:rsidP="00BD7932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選幹部及建立班級規範</w:t>
            </w:r>
          </w:p>
          <w:p w14:paraId="6EA798A4" w14:textId="77777777" w:rsidR="006428A6" w:rsidRPr="00FE6ABC" w:rsidRDefault="006428A6" w:rsidP="00BD7932">
            <w:pPr>
              <w:ind w:left="206" w:right="57" w:hanging="206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2.能討論班規</w:t>
            </w:r>
          </w:p>
        </w:tc>
        <w:tc>
          <w:tcPr>
            <w:tcW w:w="425" w:type="dxa"/>
            <w:vAlign w:val="center"/>
          </w:tcPr>
          <w:p w14:paraId="2E97CE7B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0D9104A" w14:textId="77777777" w:rsidR="006428A6" w:rsidRPr="00FE6ABC" w:rsidRDefault="006428A6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52A4EC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78DDADB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4811FDC4" w14:textId="77777777" w:rsidR="006428A6" w:rsidRPr="00FE6ABC" w:rsidRDefault="006428A6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75412BDB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人權教育</w:t>
            </w:r>
          </w:p>
          <w:p w14:paraId="603C60BA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 J3 探索各種利益可能發生的衝突，並了解如何運用民主審議方式及正當的程序，以形成公共規則，落實平等自由之保障。</w:t>
            </w:r>
          </w:p>
        </w:tc>
        <w:tc>
          <w:tcPr>
            <w:tcW w:w="1559" w:type="dxa"/>
          </w:tcPr>
          <w:p w14:paraId="07579644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F19BE4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0A825E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604" w:type="dxa"/>
            <w:vAlign w:val="center"/>
          </w:tcPr>
          <w:p w14:paraId="3DC31A23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30149759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00CE76E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透過溝通表達增進對家庭的理解，以促進家庭和諧</w:t>
            </w:r>
          </w:p>
        </w:tc>
        <w:tc>
          <w:tcPr>
            <w:tcW w:w="1914" w:type="dxa"/>
          </w:tcPr>
          <w:p w14:paraId="0BB51D25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3E2BCD04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</w:t>
            </w:r>
          </w:p>
          <w:p w14:paraId="3164D6C0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及議題討論</w:t>
            </w:r>
          </w:p>
        </w:tc>
        <w:tc>
          <w:tcPr>
            <w:tcW w:w="425" w:type="dxa"/>
            <w:vAlign w:val="center"/>
          </w:tcPr>
          <w:p w14:paraId="048F601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B65174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403A29D3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學習單及海報</w:t>
            </w:r>
          </w:p>
        </w:tc>
        <w:tc>
          <w:tcPr>
            <w:tcW w:w="2268" w:type="dxa"/>
            <w:vAlign w:val="center"/>
          </w:tcPr>
          <w:p w14:paraId="12635E3E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09233B28" w14:textId="77777777" w:rsid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27A11DB6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對家人愛與關懷的表達。</w:t>
            </w:r>
          </w:p>
        </w:tc>
        <w:tc>
          <w:tcPr>
            <w:tcW w:w="1559" w:type="dxa"/>
          </w:tcPr>
          <w:p w14:paraId="6AFDA116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F7FC497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9A4A7CB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3</w:t>
            </w:r>
          </w:p>
        </w:tc>
        <w:tc>
          <w:tcPr>
            <w:tcW w:w="1604" w:type="dxa"/>
            <w:vAlign w:val="center"/>
          </w:tcPr>
          <w:p w14:paraId="7CC5EAF6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1596903354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4FD3E5D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透過溝通表達增進對家庭的理解，以促進家庭和諧</w:t>
            </w:r>
          </w:p>
        </w:tc>
        <w:tc>
          <w:tcPr>
            <w:tcW w:w="1914" w:type="dxa"/>
          </w:tcPr>
          <w:p w14:paraId="0F262AE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46497F31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家庭衝突與溝通影片觀賞及議題討論</w:t>
            </w:r>
          </w:p>
        </w:tc>
        <w:tc>
          <w:tcPr>
            <w:tcW w:w="425" w:type="dxa"/>
            <w:vAlign w:val="center"/>
          </w:tcPr>
          <w:p w14:paraId="0CA1646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6948E18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2C1BF2A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739CD6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F89101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183AA33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1C932CB3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552694B6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對家人愛與關懷的表達。</w:t>
            </w:r>
          </w:p>
        </w:tc>
        <w:tc>
          <w:tcPr>
            <w:tcW w:w="1559" w:type="dxa"/>
          </w:tcPr>
          <w:p w14:paraId="4423E11C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3878C1F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3A5B164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604" w:type="dxa"/>
            <w:vAlign w:val="center"/>
          </w:tcPr>
          <w:p w14:paraId="16932FAF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-260758401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279904B3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能學會感恩</w:t>
            </w:r>
          </w:p>
        </w:tc>
        <w:tc>
          <w:tcPr>
            <w:tcW w:w="1914" w:type="dxa"/>
          </w:tcPr>
          <w:p w14:paraId="3455FC61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61BFD54D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班會議題：在家庭中最感恩的是誰？</w:t>
            </w:r>
          </w:p>
        </w:tc>
        <w:tc>
          <w:tcPr>
            <w:tcW w:w="425" w:type="dxa"/>
            <w:vAlign w:val="center"/>
          </w:tcPr>
          <w:p w14:paraId="1766D06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E56BD30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A4C13D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B962318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9CD12B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6B536C1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7A65987F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2698358D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J4 對家人愛與關懷的 表達。 </w:t>
            </w:r>
          </w:p>
          <w:p w14:paraId="384B2DFA" w14:textId="77777777" w:rsidR="006428A6" w:rsidRPr="00FE6ABC" w:rsidRDefault="006428A6" w:rsidP="00FE6ABC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J5 國中階段的家庭責 任。</w:t>
            </w:r>
          </w:p>
        </w:tc>
        <w:tc>
          <w:tcPr>
            <w:tcW w:w="1559" w:type="dxa"/>
          </w:tcPr>
          <w:p w14:paraId="372F9BCC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7BBC914B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BB701CC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5</w:t>
            </w:r>
          </w:p>
        </w:tc>
        <w:tc>
          <w:tcPr>
            <w:tcW w:w="1604" w:type="dxa"/>
            <w:vAlign w:val="center"/>
          </w:tcPr>
          <w:p w14:paraId="06CC9E65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highlight w:val="white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1498924945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  <w:p w14:paraId="72E52D67" w14:textId="77777777" w:rsidR="006428A6" w:rsidRPr="00FE6ABC" w:rsidRDefault="006428A6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highlight w:val="white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8"/>
                <w:id w:val="1696653077"/>
              </w:sdtPr>
              <w:sdtContent>
                <w:r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5D0BC8C5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能學會規劃自己的作息</w:t>
            </w:r>
          </w:p>
        </w:tc>
        <w:tc>
          <w:tcPr>
            <w:tcW w:w="1914" w:type="dxa"/>
          </w:tcPr>
          <w:p w14:paraId="28220D40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學習如何健康生活</w:t>
            </w:r>
          </w:p>
        </w:tc>
        <w:tc>
          <w:tcPr>
            <w:tcW w:w="2410" w:type="dxa"/>
          </w:tcPr>
          <w:p w14:paraId="3D63285E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班會議題：如何規劃有利於健康的行為和生活方式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2010690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099107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18D16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22592F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7684CD7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5FCA90F1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79274823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30757B4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60C577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C1EE2A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6</w:t>
            </w:r>
          </w:p>
        </w:tc>
        <w:tc>
          <w:tcPr>
            <w:tcW w:w="1604" w:type="dxa"/>
            <w:vAlign w:val="center"/>
          </w:tcPr>
          <w:p w14:paraId="17EA1CFA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-201729348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0B666369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能共同討論形成班級氣氛</w:t>
            </w:r>
          </w:p>
        </w:tc>
        <w:tc>
          <w:tcPr>
            <w:tcW w:w="1914" w:type="dxa"/>
          </w:tcPr>
          <w:p w14:paraId="72007CA5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學習如何議事討論</w:t>
            </w:r>
          </w:p>
        </w:tc>
        <w:tc>
          <w:tcPr>
            <w:tcW w:w="2410" w:type="dxa"/>
          </w:tcPr>
          <w:p w14:paraId="17BACD6A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班會議題：一個班級如何在秩序、整潔、學習風氣、團體活動等方面擁有更好的表現？</w:t>
            </w:r>
          </w:p>
        </w:tc>
        <w:tc>
          <w:tcPr>
            <w:tcW w:w="425" w:type="dxa"/>
            <w:vAlign w:val="center"/>
          </w:tcPr>
          <w:p w14:paraId="74671E9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30C9052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09662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77A05070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C3ABEF7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54BCE152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6D1CED9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J2 重視群體規範與榮譽。</w:t>
            </w:r>
          </w:p>
        </w:tc>
        <w:tc>
          <w:tcPr>
            <w:tcW w:w="1559" w:type="dxa"/>
          </w:tcPr>
          <w:p w14:paraId="09D39BCA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46FAC8A0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28379B1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7</w:t>
            </w:r>
          </w:p>
        </w:tc>
        <w:tc>
          <w:tcPr>
            <w:tcW w:w="1604" w:type="dxa"/>
            <w:vAlign w:val="center"/>
          </w:tcPr>
          <w:p w14:paraId="38E06DD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931509497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14E3AD26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14" w:type="dxa"/>
          </w:tcPr>
          <w:p w14:paraId="7D7659ED" w14:textId="77777777" w:rsidR="006428A6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4064D21B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家暴防治影片觀賞並填寫學習單</w:t>
            </w:r>
          </w:p>
        </w:tc>
        <w:tc>
          <w:tcPr>
            <w:tcW w:w="425" w:type="dxa"/>
            <w:vAlign w:val="center"/>
          </w:tcPr>
          <w:p w14:paraId="76DD3D22" w14:textId="77777777" w:rsidR="006428A6" w:rsidRPr="00FE6ABC" w:rsidRDefault="006428A6" w:rsidP="00A732AE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07F2DB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4A08F8AE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教師觀察</w:t>
            </w:r>
          </w:p>
          <w:p w14:paraId="5538FE15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口頭問答</w:t>
            </w:r>
          </w:p>
          <w:p w14:paraId="0678416D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紙筆測驗</w:t>
            </w:r>
          </w:p>
        </w:tc>
        <w:tc>
          <w:tcPr>
            <w:tcW w:w="2268" w:type="dxa"/>
            <w:vAlign w:val="center"/>
          </w:tcPr>
          <w:p w14:paraId="4E72A54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1F3A5A00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1C9B6BFF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118ADFBE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559" w:type="dxa"/>
          </w:tcPr>
          <w:p w14:paraId="17B64827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0631E06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DEF6E68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8</w:t>
            </w:r>
          </w:p>
        </w:tc>
        <w:tc>
          <w:tcPr>
            <w:tcW w:w="1604" w:type="dxa"/>
            <w:vAlign w:val="center"/>
          </w:tcPr>
          <w:p w14:paraId="056B3BD0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731040484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7DE25E98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14" w:type="dxa"/>
          </w:tcPr>
          <w:p w14:paraId="7053EAB9" w14:textId="77777777" w:rsidR="006428A6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5E609EA3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家暴防治講座</w:t>
            </w:r>
          </w:p>
        </w:tc>
        <w:tc>
          <w:tcPr>
            <w:tcW w:w="425" w:type="dxa"/>
            <w:vAlign w:val="center"/>
          </w:tcPr>
          <w:p w14:paraId="3BB2AE8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0DF412C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1FD408A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45DD0E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3E250C82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E5DAD19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5AC651B3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05393405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559" w:type="dxa"/>
          </w:tcPr>
          <w:p w14:paraId="7E8D5E2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5CD4C3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458383DA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lastRenderedPageBreak/>
              <w:t>9</w:t>
            </w:r>
          </w:p>
        </w:tc>
        <w:tc>
          <w:tcPr>
            <w:tcW w:w="1604" w:type="dxa"/>
            <w:vAlign w:val="center"/>
          </w:tcPr>
          <w:p w14:paraId="61661A76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-926259982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2511F9A9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能學會與大自然和平共處</w:t>
            </w:r>
          </w:p>
        </w:tc>
        <w:tc>
          <w:tcPr>
            <w:tcW w:w="1914" w:type="dxa"/>
          </w:tcPr>
          <w:p w14:paraId="3DA3853D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學習有關大自然的認知及如何與大自然和平共處</w:t>
            </w:r>
          </w:p>
        </w:tc>
        <w:tc>
          <w:tcPr>
            <w:tcW w:w="2410" w:type="dxa"/>
          </w:tcPr>
          <w:p w14:paraId="453B3B85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班會議題：如何與大自然和平共處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0C67264D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C35084D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8C51E1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72E11C3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2D6C245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28BA971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環境教育</w:t>
            </w:r>
          </w:p>
          <w:p w14:paraId="1943086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 J4 了解永續發展的意 義（環境、社會、與經濟 的均衡發展）與原則。</w:t>
            </w:r>
          </w:p>
          <w:p w14:paraId="3BA60FFD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 J12 認識不同類型災害可能伴隨的危險，學習適當預防與避難行為。</w:t>
            </w:r>
          </w:p>
        </w:tc>
        <w:tc>
          <w:tcPr>
            <w:tcW w:w="1559" w:type="dxa"/>
          </w:tcPr>
          <w:p w14:paraId="6CC03C11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351B64C1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4FF2A7EF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604" w:type="dxa"/>
            <w:vAlign w:val="center"/>
          </w:tcPr>
          <w:p w14:paraId="2B216B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75648855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3C2A668A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能明白性別差異</w:t>
            </w:r>
          </w:p>
        </w:tc>
        <w:tc>
          <w:tcPr>
            <w:tcW w:w="1914" w:type="dxa"/>
          </w:tcPr>
          <w:p w14:paraId="41AC8351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學習性別良性互動</w:t>
            </w:r>
          </w:p>
        </w:tc>
        <w:tc>
          <w:tcPr>
            <w:tcW w:w="2410" w:type="dxa"/>
          </w:tcPr>
          <w:p w14:paraId="12368356" w14:textId="77777777" w:rsidR="006428A6" w:rsidRPr="00FE6ABC" w:rsidRDefault="006428A6" w:rsidP="00BD7932">
            <w:pPr>
              <w:spacing w:after="180"/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有關性別平等之法律觀念及案例分享</w:t>
            </w:r>
          </w:p>
        </w:tc>
        <w:tc>
          <w:tcPr>
            <w:tcW w:w="425" w:type="dxa"/>
            <w:vAlign w:val="center"/>
          </w:tcPr>
          <w:p w14:paraId="5059239A" w14:textId="77777777" w:rsidR="006428A6" w:rsidRPr="00FE6ABC" w:rsidRDefault="006428A6" w:rsidP="00A732AE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6B7AEFA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4FC0731A" w14:textId="77777777" w:rsidR="006428A6" w:rsidRPr="00FE6ABC" w:rsidRDefault="006428A6" w:rsidP="00FE6ABC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268" w:type="dxa"/>
          </w:tcPr>
          <w:p w14:paraId="250C94D3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EB6171A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AA11FFA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254AA6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03AD87B3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6F5007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11</w:t>
            </w:r>
          </w:p>
        </w:tc>
        <w:tc>
          <w:tcPr>
            <w:tcW w:w="1604" w:type="dxa"/>
            <w:vAlign w:val="center"/>
          </w:tcPr>
          <w:p w14:paraId="30202349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609619049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5BF66EC6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透過性別平等教育，尊重性別差異，增進人際關係</w:t>
            </w:r>
          </w:p>
        </w:tc>
        <w:tc>
          <w:tcPr>
            <w:tcW w:w="1914" w:type="dxa"/>
          </w:tcPr>
          <w:p w14:paraId="1804982B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學習性別良性互動</w:t>
            </w:r>
          </w:p>
        </w:tc>
        <w:tc>
          <w:tcPr>
            <w:tcW w:w="2410" w:type="dxa"/>
          </w:tcPr>
          <w:p w14:paraId="034E753A" w14:textId="77777777" w:rsidR="006428A6" w:rsidRPr="00FE6ABC" w:rsidRDefault="006428A6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探究社會建構下，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性別歧視與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偏見所造成的困境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14:paraId="73F3F01C" w14:textId="77777777" w:rsidR="006428A6" w:rsidRPr="00FE6ABC" w:rsidRDefault="006428A6" w:rsidP="00A732AE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04F4B4C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2D088D62" w14:textId="77777777" w:rsidR="006428A6" w:rsidRPr="00FE6ABC" w:rsidRDefault="006428A6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268" w:type="dxa"/>
          </w:tcPr>
          <w:p w14:paraId="3C24BC4C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8588553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26FFB990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3B7E9F2E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06D2B5A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33B854A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12</w:t>
            </w:r>
          </w:p>
        </w:tc>
        <w:tc>
          <w:tcPr>
            <w:tcW w:w="1604" w:type="dxa"/>
            <w:vAlign w:val="center"/>
          </w:tcPr>
          <w:p w14:paraId="0D7548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47460005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676F9BFB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學會感恩</w:t>
            </w:r>
          </w:p>
        </w:tc>
        <w:tc>
          <w:tcPr>
            <w:tcW w:w="1914" w:type="dxa"/>
          </w:tcPr>
          <w:p w14:paraId="3FBFCA12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學習與家人相處</w:t>
            </w:r>
          </w:p>
        </w:tc>
        <w:tc>
          <w:tcPr>
            <w:tcW w:w="2410" w:type="dxa"/>
          </w:tcPr>
          <w:p w14:paraId="3BB7DEDE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班會議題：國中階段如何孝順家人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17EDCBAF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8ABB4AB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3ED186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AF8CD8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5F0C72C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1115BFC0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0A69D749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J4 對家人愛與關懷的 表達。 </w:t>
            </w:r>
          </w:p>
          <w:p w14:paraId="1974B748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J5 國中階段的家庭責 任。</w:t>
            </w:r>
          </w:p>
        </w:tc>
        <w:tc>
          <w:tcPr>
            <w:tcW w:w="1559" w:type="dxa"/>
          </w:tcPr>
          <w:p w14:paraId="2DA7FBA1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79440F8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724E9B3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13</w:t>
            </w:r>
          </w:p>
        </w:tc>
        <w:tc>
          <w:tcPr>
            <w:tcW w:w="1604" w:type="dxa"/>
            <w:vAlign w:val="center"/>
          </w:tcPr>
          <w:p w14:paraId="7E262EDF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2"/>
                <w:id w:val="-791292012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19E11FB8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學會保護海洋環境</w:t>
            </w:r>
          </w:p>
        </w:tc>
        <w:tc>
          <w:tcPr>
            <w:tcW w:w="1914" w:type="dxa"/>
          </w:tcPr>
          <w:p w14:paraId="6C8A8F50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認識海洋環境生態重要性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，如何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維護海洋環境</w:t>
            </w:r>
          </w:p>
        </w:tc>
        <w:tc>
          <w:tcPr>
            <w:tcW w:w="2410" w:type="dxa"/>
          </w:tcPr>
          <w:p w14:paraId="1AA8D61E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班會議題：如何維護海洋環境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5A2AFFA9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E9ECA2A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BE89F1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4BED6D6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844CC5A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52604ECB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海洋教育</w:t>
            </w:r>
          </w:p>
          <w:p w14:paraId="53BBA121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海 J18 探討人類活動對海洋生態的影響。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海 J19 了解海洋資源之有限性，保護海洋環 境。</w:t>
            </w:r>
            <w:r w:rsidR="00A732AE">
              <w:rPr>
                <w:rFonts w:ascii="標楷體" w:eastAsia="標楷體" w:hAnsi="標楷體" w:cs="BiauKai"/>
                <w:sz w:val="20"/>
                <w:szCs w:val="20"/>
              </w:rPr>
              <w:br/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海 J20 了解我國的海洋環境問題，並積極參與海洋保護行動。</w:t>
            </w:r>
          </w:p>
        </w:tc>
        <w:tc>
          <w:tcPr>
            <w:tcW w:w="1559" w:type="dxa"/>
          </w:tcPr>
          <w:p w14:paraId="60215198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3091BC4" w14:textId="77777777" w:rsidTr="00083054">
        <w:trPr>
          <w:trHeight w:val="1843"/>
        </w:trPr>
        <w:tc>
          <w:tcPr>
            <w:tcW w:w="772" w:type="dxa"/>
            <w:vAlign w:val="center"/>
          </w:tcPr>
          <w:p w14:paraId="4315A48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14</w:t>
            </w:r>
          </w:p>
        </w:tc>
        <w:tc>
          <w:tcPr>
            <w:tcW w:w="1604" w:type="dxa"/>
            <w:vAlign w:val="center"/>
          </w:tcPr>
          <w:p w14:paraId="3055EF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1017270975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6BD63DB0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能運用校園各種資源，突破性別限制</w:t>
            </w:r>
          </w:p>
        </w:tc>
        <w:tc>
          <w:tcPr>
            <w:tcW w:w="1914" w:type="dxa"/>
          </w:tcPr>
          <w:p w14:paraId="1509791C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</w:t>
            </w:r>
            <w:r w:rsidR="00C71278" w:rsidRPr="00FE6ABC">
              <w:rPr>
                <w:rFonts w:ascii="標楷體" w:eastAsia="標楷體" w:hAnsi="標楷體" w:cs="BiauKai"/>
                <w:sz w:val="20"/>
                <w:szCs w:val="20"/>
              </w:rPr>
              <w:t>學習尊</w:t>
            </w:r>
            <w:r w:rsidR="00C71278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2777D781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性別平等盃運動賽事</w:t>
            </w:r>
          </w:p>
        </w:tc>
        <w:tc>
          <w:tcPr>
            <w:tcW w:w="425" w:type="dxa"/>
            <w:vAlign w:val="center"/>
          </w:tcPr>
          <w:p w14:paraId="3B932969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7A867CE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體育相關資源</w:t>
            </w:r>
          </w:p>
        </w:tc>
        <w:tc>
          <w:tcPr>
            <w:tcW w:w="1559" w:type="dxa"/>
            <w:vAlign w:val="center"/>
          </w:tcPr>
          <w:p w14:paraId="32A30854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38344B9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4DF04E9D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1704BBF9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2BABF841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F5FA34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8A5D9B7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F7AF0AA" w14:textId="77777777" w:rsidR="00C71278" w:rsidRPr="00641A81" w:rsidRDefault="00C71278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15</w:t>
            </w:r>
          </w:p>
        </w:tc>
        <w:tc>
          <w:tcPr>
            <w:tcW w:w="1604" w:type="dxa"/>
            <w:vAlign w:val="center"/>
          </w:tcPr>
          <w:p w14:paraId="0A6F8805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-157188047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73C1EE9F" w14:textId="77777777" w:rsidR="00C71278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能分析性別平等的分工方式對於個人發展的影響</w:t>
            </w:r>
          </w:p>
        </w:tc>
        <w:tc>
          <w:tcPr>
            <w:tcW w:w="1914" w:type="dxa"/>
          </w:tcPr>
          <w:p w14:paraId="71EC3C8D" w14:textId="77777777" w:rsidR="00C71278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0EDBD18E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探討性別刻板印象對家事分工的影響</w:t>
            </w:r>
          </w:p>
        </w:tc>
        <w:tc>
          <w:tcPr>
            <w:tcW w:w="425" w:type="dxa"/>
            <w:vAlign w:val="center"/>
          </w:tcPr>
          <w:p w14:paraId="2202F075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5CF70FF" w14:textId="77777777" w:rsidR="00C71278" w:rsidRPr="00A732AE" w:rsidRDefault="00C71278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622EE530" w14:textId="77777777" w:rsidR="00C71278" w:rsidRPr="00FE6ABC" w:rsidRDefault="00C71278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268" w:type="dxa"/>
          </w:tcPr>
          <w:p w14:paraId="3C1B5A9F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00706D18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7415D156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040CC31D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266F76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D9E4BCD" w14:textId="77777777" w:rsidR="00C71278" w:rsidRPr="00641A81" w:rsidRDefault="00C71278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16</w:t>
            </w:r>
          </w:p>
        </w:tc>
        <w:tc>
          <w:tcPr>
            <w:tcW w:w="1604" w:type="dxa"/>
            <w:vAlign w:val="center"/>
          </w:tcPr>
          <w:p w14:paraId="0CCEB6F1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67365903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714CE941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1.能尊重異性</w:t>
            </w:r>
          </w:p>
          <w:p w14:paraId="2E9D5B2D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2.能明白自己與他人的身體界線</w:t>
            </w:r>
          </w:p>
        </w:tc>
        <w:tc>
          <w:tcPr>
            <w:tcW w:w="1914" w:type="dxa"/>
          </w:tcPr>
          <w:p w14:paraId="65BF8ADD" w14:textId="77777777" w:rsidR="00C71278" w:rsidRPr="00FE6ABC" w:rsidRDefault="00C71278" w:rsidP="00A339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003F1F00" w14:textId="77777777" w:rsidR="00C71278" w:rsidRPr="00FE6ABC" w:rsidRDefault="00C71278" w:rsidP="00A33905">
            <w:pPr>
              <w:ind w:left="34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之法律觀念及案例分享</w:t>
            </w:r>
          </w:p>
        </w:tc>
        <w:tc>
          <w:tcPr>
            <w:tcW w:w="425" w:type="dxa"/>
            <w:vAlign w:val="center"/>
          </w:tcPr>
          <w:p w14:paraId="1094E6E5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B6A92E5" w14:textId="77777777" w:rsidR="00C71278" w:rsidRPr="00A732AE" w:rsidRDefault="00C71278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029229C7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268" w:type="dxa"/>
            <w:vAlign w:val="center"/>
          </w:tcPr>
          <w:p w14:paraId="3C596107" w14:textId="77777777" w:rsidR="00C71278" w:rsidRPr="00FE6ABC" w:rsidRDefault="00C71278" w:rsidP="00FE6ABC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4BEC2A0D" w14:textId="77777777" w:rsidR="00EC7BA9" w:rsidRPr="00FE6ABC" w:rsidRDefault="00EC7BA9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3E1623C4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1DC4B3A9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32D5AFE" w14:textId="77777777" w:rsidR="00C71278" w:rsidRPr="00FE6ABC" w:rsidRDefault="00C71278" w:rsidP="001D0138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17</w:t>
            </w:r>
          </w:p>
        </w:tc>
        <w:tc>
          <w:tcPr>
            <w:tcW w:w="1604" w:type="dxa"/>
            <w:vAlign w:val="center"/>
          </w:tcPr>
          <w:p w14:paraId="2E08ADCC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1773770282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1E0037C3" w14:textId="77777777" w:rsidR="00C71278" w:rsidRPr="00FE6ABC" w:rsidRDefault="00C71278" w:rsidP="00A33905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能善用各種資源與方法，維護自己的身體自主權</w:t>
            </w:r>
          </w:p>
        </w:tc>
        <w:tc>
          <w:tcPr>
            <w:tcW w:w="1914" w:type="dxa"/>
          </w:tcPr>
          <w:p w14:paraId="096806B7" w14:textId="77777777" w:rsidR="00C71278" w:rsidRPr="00FE6ABC" w:rsidRDefault="00C71278" w:rsidP="00A339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76D649E8" w14:textId="77777777" w:rsidR="00C71278" w:rsidRPr="00FE6ABC" w:rsidRDefault="00C71278" w:rsidP="00A33905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性侵害防治影片欣賞與議題討論</w:t>
            </w:r>
          </w:p>
        </w:tc>
        <w:tc>
          <w:tcPr>
            <w:tcW w:w="425" w:type="dxa"/>
            <w:vAlign w:val="center"/>
          </w:tcPr>
          <w:p w14:paraId="15DE48AA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B964D25" w14:textId="77777777" w:rsidR="00C71278" w:rsidRPr="00FE6ABC" w:rsidRDefault="00C71278" w:rsidP="00476324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201A3E7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課堂觀察</w:t>
            </w:r>
          </w:p>
        </w:tc>
        <w:tc>
          <w:tcPr>
            <w:tcW w:w="2268" w:type="dxa"/>
          </w:tcPr>
          <w:p w14:paraId="29DA18CB" w14:textId="77777777" w:rsidR="00EC7BA9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EF5EFE0" w14:textId="77777777" w:rsidR="00C71278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2C002CD5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284EA150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E2D0A6D" w14:textId="77777777" w:rsidR="00C71278" w:rsidRPr="00FE6ABC" w:rsidRDefault="00C71278" w:rsidP="001D0138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  <w:tc>
          <w:tcPr>
            <w:tcW w:w="1604" w:type="dxa"/>
            <w:vAlign w:val="center"/>
          </w:tcPr>
          <w:p w14:paraId="40F5BBA2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5"/>
                <w:id w:val="-65028583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2E2C0CFF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能知道如何預防性騷擾、性侵害</w:t>
            </w:r>
          </w:p>
        </w:tc>
        <w:tc>
          <w:tcPr>
            <w:tcW w:w="1914" w:type="dxa"/>
          </w:tcPr>
          <w:p w14:paraId="6AFB4FA0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學習如何處理或預防性騷擾及性侵害</w:t>
            </w:r>
          </w:p>
        </w:tc>
        <w:tc>
          <w:tcPr>
            <w:tcW w:w="2410" w:type="dxa"/>
          </w:tcPr>
          <w:p w14:paraId="462AA7C8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班會議題:討論不同性別之間如何互相尊重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如何預防性騷擾、性侵害？</w:t>
            </w:r>
          </w:p>
        </w:tc>
        <w:tc>
          <w:tcPr>
            <w:tcW w:w="425" w:type="dxa"/>
            <w:vAlign w:val="center"/>
          </w:tcPr>
          <w:p w14:paraId="6D738AD4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4A1EBCB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DF792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236AB2C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6519C1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63DCECEC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性別平等教育</w:t>
            </w:r>
          </w:p>
          <w:p w14:paraId="2D7A1525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3F89E623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69436FE5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6B8F304F" w14:textId="77777777" w:rsidR="00C71278" w:rsidRPr="00FE6ABC" w:rsidRDefault="00C71278" w:rsidP="002E1CC4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 xml:space="preserve"> 19</w:t>
            </w:r>
          </w:p>
        </w:tc>
        <w:tc>
          <w:tcPr>
            <w:tcW w:w="1604" w:type="dxa"/>
            <w:vAlign w:val="center"/>
          </w:tcPr>
          <w:p w14:paraId="6F3D3404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5"/>
                <w:id w:val="-165552173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1A017E42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6"/>
                <w:id w:val="-1652667920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</w:t>
                </w:r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lastRenderedPageBreak/>
                  <w:t>創新應變</w:t>
                </w:r>
              </w:sdtContent>
            </w:sdt>
          </w:p>
        </w:tc>
        <w:tc>
          <w:tcPr>
            <w:tcW w:w="1630" w:type="dxa"/>
          </w:tcPr>
          <w:p w14:paraId="465566BE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1.能說出自己的夢想</w:t>
            </w:r>
          </w:p>
          <w:p w14:paraId="55536CC6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2.能規劃自己的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夢想</w:t>
            </w:r>
          </w:p>
        </w:tc>
        <w:tc>
          <w:tcPr>
            <w:tcW w:w="1914" w:type="dxa"/>
          </w:tcPr>
          <w:p w14:paraId="7C80DB64" w14:textId="77777777" w:rsidR="00C71278" w:rsidRPr="00FE6ABC" w:rsidRDefault="00EC7BA9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學習認識自我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規劃自己的生涯發展</w:t>
            </w:r>
          </w:p>
        </w:tc>
        <w:tc>
          <w:tcPr>
            <w:tcW w:w="2410" w:type="dxa"/>
          </w:tcPr>
          <w:p w14:paraId="766D8801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班會議題：你心目中的夢想是什麼？對於實踐夢想，現在的你可以做些什麼？</w:t>
            </w:r>
          </w:p>
        </w:tc>
        <w:tc>
          <w:tcPr>
            <w:tcW w:w="425" w:type="dxa"/>
            <w:vAlign w:val="center"/>
          </w:tcPr>
          <w:p w14:paraId="63079828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56511DF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6B5B9A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EA5D048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A340984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095DC424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生涯規劃</w:t>
            </w:r>
          </w:p>
          <w:p w14:paraId="6D3A573B" w14:textId="77777777" w:rsidR="00C71278" w:rsidRPr="00FE6ABC" w:rsidRDefault="00C71278" w:rsidP="00A732AE">
            <w:pPr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涯 J6 建立對於未來生涯的願景。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涯 J12 發展及評估生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涯決定的策略。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涯 J13 培養生涯規劃及執行的能力。</w:t>
            </w:r>
          </w:p>
        </w:tc>
        <w:tc>
          <w:tcPr>
            <w:tcW w:w="1559" w:type="dxa"/>
          </w:tcPr>
          <w:p w14:paraId="723152D3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FBA2E71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B289F26" w14:textId="77777777" w:rsidR="00C71278" w:rsidRPr="00FE6ABC" w:rsidRDefault="00C71278" w:rsidP="002E1CC4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</w:tc>
        <w:tc>
          <w:tcPr>
            <w:tcW w:w="1604" w:type="dxa"/>
            <w:vAlign w:val="center"/>
          </w:tcPr>
          <w:p w14:paraId="406E516B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4"/>
                <w:id w:val="1716381695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63363CD4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學會對自己負責</w:t>
            </w:r>
          </w:p>
        </w:tc>
        <w:tc>
          <w:tcPr>
            <w:tcW w:w="1914" w:type="dxa"/>
          </w:tcPr>
          <w:p w14:paraId="32C86B61" w14:textId="77777777" w:rsidR="00C71278" w:rsidRPr="00FE6ABC" w:rsidRDefault="00EC7BA9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學習面對問題如何處理解決問題</w:t>
            </w:r>
          </w:p>
        </w:tc>
        <w:tc>
          <w:tcPr>
            <w:tcW w:w="2410" w:type="dxa"/>
          </w:tcPr>
          <w:p w14:paraId="4DCC4453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班會議題：日常生活中遇到問題時如何擔負責任，做好自己的本分？</w:t>
            </w:r>
          </w:p>
        </w:tc>
        <w:tc>
          <w:tcPr>
            <w:tcW w:w="425" w:type="dxa"/>
            <w:vAlign w:val="center"/>
          </w:tcPr>
          <w:p w14:paraId="3066070F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5299B4C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378C13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6058A19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D8FA8B6" w14:textId="77777777" w:rsidR="00C71278" w:rsidRPr="00FE6ABC" w:rsidRDefault="00C71278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6B4840D5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4DEC08BD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品 J1 溝通合作與和諧人際關係。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J2 重視群體規範與榮譽。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J9 知行合一與自我反省。</w:t>
            </w:r>
          </w:p>
        </w:tc>
        <w:tc>
          <w:tcPr>
            <w:tcW w:w="1559" w:type="dxa"/>
          </w:tcPr>
          <w:p w14:paraId="73182116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494A328" w14:textId="77777777" w:rsidR="00A1603D" w:rsidRDefault="00A1603D">
      <w:pPr>
        <w:widowControl/>
        <w:rPr>
          <w:rFonts w:ascii="標楷體" w:eastAsia="標楷體" w:hAnsi="標楷體"/>
          <w:sz w:val="20"/>
          <w:szCs w:val="20"/>
        </w:rPr>
      </w:pPr>
    </w:p>
    <w:p w14:paraId="754403FA" w14:textId="77777777" w:rsidR="00A1603D" w:rsidRDefault="00A1603D">
      <w:pPr>
        <w:widowControl/>
        <w:rPr>
          <w:rFonts w:ascii="標楷體" w:eastAsia="標楷體" w:hAnsi="標楷體"/>
          <w:sz w:val="20"/>
          <w:szCs w:val="20"/>
        </w:rPr>
      </w:pPr>
    </w:p>
    <w:p w14:paraId="3F646BD8" w14:textId="77777777" w:rsidR="002E1CC4" w:rsidRPr="00FE6ABC" w:rsidRDefault="002E1CC4">
      <w:pPr>
        <w:widowControl/>
        <w:rPr>
          <w:rFonts w:ascii="標楷體" w:eastAsia="標楷體" w:hAnsi="標楷體"/>
          <w:sz w:val="20"/>
          <w:szCs w:val="20"/>
        </w:rPr>
      </w:pPr>
    </w:p>
    <w:p w14:paraId="0A8A2386" w14:textId="70F15473" w:rsidR="002E1CC4" w:rsidRPr="00FE6ABC" w:rsidRDefault="002E1CC4" w:rsidP="002E1CC4">
      <w:pPr>
        <w:jc w:val="center"/>
        <w:rPr>
          <w:rFonts w:ascii="標楷體" w:eastAsia="標楷體" w:hAnsi="標楷體" w:cs="標楷體"/>
          <w:b/>
          <w:sz w:val="20"/>
          <w:szCs w:val="20"/>
          <w:u w:val="single"/>
        </w:rPr>
      </w:pPr>
      <w:r w:rsidRPr="00FE6ABC">
        <w:rPr>
          <w:rFonts w:eastAsia="標楷體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CD325" wp14:editId="5FCCF0EE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66434" w14:textId="77777777" w:rsidR="00BD7932" w:rsidRPr="00C67BE9" w:rsidRDefault="00BD7932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CCD325" id="_x0000_s1027" type="#_x0000_t202" style="position:absolute;left:0;text-align:left;margin-left:-2.6pt;margin-top:-22.4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" filled="f" stroked="f">
                <v:textbox style="mso-fit-shape-to-text:t">
                  <w:txbxContent>
                    <w:p w14:paraId="34066434" w14:textId="77777777" w:rsidR="00BD7932" w:rsidRPr="00C67BE9" w:rsidRDefault="00BD7932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花蓮縣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豐濱 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國民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中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11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4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學年度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5A6C2E">
        <w:rPr>
          <w:rFonts w:ascii="標楷體" w:eastAsia="標楷體" w:hAnsi="標楷體" w:cs="標楷體" w:hint="eastAsia"/>
          <w:b/>
          <w:sz w:val="20"/>
          <w:szCs w:val="20"/>
          <w:u w:val="single"/>
        </w:rPr>
        <w:t>七八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年級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第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二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學期</w:t>
      </w:r>
      <w:r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校訂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課</w:t>
      </w:r>
      <w:r w:rsidRPr="00FE6ABC">
        <w:rPr>
          <w:rFonts w:ascii="標楷體" w:eastAsia="標楷體" w:hAnsi="標楷體" w:cs="標楷體"/>
          <w:b/>
          <w:sz w:val="20"/>
          <w:szCs w:val="20"/>
        </w:rPr>
        <w:t>程計畫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 xml:space="preserve">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設計者：</w:t>
      </w:r>
      <w:r w:rsidR="00A14112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周素華、</w:t>
      </w:r>
      <w:r w:rsidR="00250B95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陳金品</w:t>
      </w:r>
      <w:r w:rsidR="004429E0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、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蔡秉峯</w:t>
      </w:r>
      <w:r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＿</w:t>
      </w:r>
    </w:p>
    <w:p w14:paraId="70818E4A" w14:textId="77777777" w:rsidR="002E1CC4" w:rsidRPr="00FE6ABC" w:rsidRDefault="002E1CC4" w:rsidP="00FE6ABC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298" w:hangingChars="149" w:hanging="298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課</w:t>
      </w:r>
      <w:r w:rsidRPr="00FE6ABC">
        <w:rPr>
          <w:rFonts w:ascii="標楷體" w:eastAsia="標楷體" w:hAnsi="標楷體"/>
          <w:b/>
          <w:color w:val="000000"/>
          <w:sz w:val="20"/>
          <w:szCs w:val="20"/>
        </w:rPr>
        <w:t>程類別：</w:t>
      </w:r>
      <w:r w:rsidRPr="00FE6ABC">
        <w:rPr>
          <w:rFonts w:ascii="標楷體" w:eastAsia="標楷體" w:hAnsi="標楷體" w:cs="標楷體" w:hint="eastAsia"/>
          <w:color w:val="FF0000"/>
          <w:sz w:val="20"/>
          <w:szCs w:val="20"/>
        </w:rPr>
        <w:t>(請勾選並於所勾選類別後填寫課程名稱)</w:t>
      </w:r>
    </w:p>
    <w:p w14:paraId="353C9915" w14:textId="77777777" w:rsidR="002E1CC4" w:rsidRPr="00FE6ABC" w:rsidRDefault="002E1CC4" w:rsidP="002E1CC4">
      <w:pPr>
        <w:spacing w:line="360" w:lineRule="auto"/>
        <w:rPr>
          <w:rFonts w:ascii="標楷體" w:eastAsia="標楷體" w:hAnsi="標楷體" w:cs="標楷體"/>
          <w:sz w:val="20"/>
          <w:szCs w:val="20"/>
        </w:rPr>
      </w:pPr>
      <w:r w:rsidRPr="00FE6ABC">
        <w:rPr>
          <w:rFonts w:ascii="標楷體" w:eastAsia="標楷體" w:hAnsi="標楷體" w:cs="標楷體" w:hint="eastAsia"/>
          <w:sz w:val="20"/>
          <w:szCs w:val="20"/>
        </w:rPr>
        <w:t xml:space="preserve">    1.</w:t>
      </w:r>
      <w:r w:rsidR="00987D07" w:rsidRPr="00FE6ABC">
        <w:rPr>
          <w:rFonts w:ascii="標楷體" w:eastAsia="標楷體" w:hAnsi="標楷體" w:cs="標楷體"/>
          <w:sz w:val="20"/>
          <w:szCs w:val="20"/>
        </w:rPr>
        <w:t>■</w:t>
      </w:r>
      <w:r w:rsidRPr="00FE6ABC">
        <w:rPr>
          <w:rFonts w:ascii="標楷體" w:eastAsia="標楷體" w:hAnsi="標楷體" w:cs="標楷體"/>
          <w:sz w:val="20"/>
          <w:szCs w:val="20"/>
        </w:rPr>
        <w:t>統整</w:t>
      </w:r>
      <w:r w:rsidRPr="00FE6ABC">
        <w:rPr>
          <w:rFonts w:ascii="標楷體" w:eastAsia="標楷體" w:hAnsi="標楷體" w:cs="標楷體" w:hint="eastAsia"/>
          <w:sz w:val="20"/>
          <w:szCs w:val="20"/>
        </w:rPr>
        <w:t>性主題/專題/議題</w:t>
      </w:r>
      <w:r w:rsidRPr="00FE6ABC">
        <w:rPr>
          <w:rFonts w:ascii="標楷體" w:eastAsia="標楷體" w:hAnsi="標楷體" w:cs="標楷體"/>
          <w:sz w:val="20"/>
          <w:szCs w:val="20"/>
        </w:rPr>
        <w:t>探究課程</w:t>
      </w:r>
      <w:r w:rsidRPr="00FE6ABC">
        <w:rPr>
          <w:rFonts w:ascii="新細明體" w:hAnsi="新細明體" w:cs="標楷體" w:hint="eastAsia"/>
          <w:sz w:val="20"/>
          <w:szCs w:val="20"/>
        </w:rPr>
        <w:t>：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 </w:t>
      </w:r>
      <w:r w:rsidR="00987D07"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>議題課程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                       </w:t>
      </w: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</w:p>
    <w:p w14:paraId="70C97931" w14:textId="77777777" w:rsidR="002E1CC4" w:rsidRPr="00FE6ABC" w:rsidRDefault="002E1CC4" w:rsidP="00FE6ABC">
      <w:pPr>
        <w:spacing w:line="360" w:lineRule="auto"/>
        <w:ind w:firstLineChars="150" w:firstLine="300"/>
        <w:rPr>
          <w:rFonts w:ascii="標楷體" w:eastAsia="標楷體" w:hAnsi="標楷體" w:cs="標楷體"/>
          <w:sz w:val="20"/>
          <w:szCs w:val="20"/>
          <w:u w:val="single"/>
        </w:rPr>
      </w:pP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  <w:r w:rsidRPr="00FE6ABC">
        <w:rPr>
          <w:rFonts w:ascii="標楷體" w:eastAsia="標楷體" w:hAnsi="標楷體" w:cs="標楷體" w:hint="eastAsia"/>
          <w:sz w:val="20"/>
          <w:szCs w:val="20"/>
        </w:rPr>
        <w:t>2.</w:t>
      </w:r>
      <w:r w:rsidRPr="00FE6ABC">
        <w:rPr>
          <w:rFonts w:ascii="標楷體" w:eastAsia="標楷體" w:hAnsi="標楷體" w:cs="標楷體"/>
          <w:sz w:val="20"/>
          <w:szCs w:val="20"/>
        </w:rPr>
        <w:t>其他</w:t>
      </w:r>
      <w:r w:rsidRPr="00FE6ABC">
        <w:rPr>
          <w:rFonts w:ascii="標楷體" w:eastAsia="標楷體" w:hAnsi="標楷體" w:cs="標楷體" w:hint="eastAsia"/>
          <w:sz w:val="20"/>
          <w:szCs w:val="20"/>
        </w:rPr>
        <w:t>類課程：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本土語文/新住民語文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服務學習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戶外教育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班際或校際交流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自治活動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班級輔導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學生自主學習</w:t>
      </w:r>
    </w:p>
    <w:p w14:paraId="7C3B4056" w14:textId="7A62E1CC" w:rsidR="002E1CC4" w:rsidRPr="00FE6ABC" w:rsidRDefault="002E1CC4" w:rsidP="00250B95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學習節數：</w:t>
      </w:r>
      <w:r w:rsidRPr="00FE6ABC">
        <w:rPr>
          <w:rFonts w:ascii="標楷體" w:eastAsia="標楷體" w:hAnsi="標楷體"/>
          <w:color w:val="000000"/>
          <w:sz w:val="20"/>
          <w:szCs w:val="20"/>
        </w:rPr>
        <w:t>每週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="00987D07" w:rsidRPr="00FE6ABC">
        <w:rPr>
          <w:rFonts w:ascii="標楷體" w:eastAsia="標楷體" w:hAnsi="標楷體" w:hint="eastAsia"/>
          <w:color w:val="000000"/>
          <w:sz w:val="20"/>
          <w:szCs w:val="20"/>
        </w:rPr>
        <w:t>1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）節，</w:t>
      </w:r>
      <w:r w:rsidRPr="00FE6ABC">
        <w:rPr>
          <w:rFonts w:eastAsia="標楷體" w:hint="eastAsia"/>
          <w:color w:val="000000" w:themeColor="text1"/>
          <w:sz w:val="20"/>
          <w:szCs w:val="20"/>
        </w:rPr>
        <w:t>實施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5A6C2E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 w:hint="eastAsia"/>
          <w:color w:val="000000" w:themeColor="text1"/>
          <w:sz w:val="20"/>
          <w:szCs w:val="20"/>
        </w:rPr>
        <w:t xml:space="preserve"> </w:t>
      </w:r>
      <w:r w:rsidRPr="00FE6ABC">
        <w:rPr>
          <w:rFonts w:eastAsia="標楷體"/>
          <w:color w:val="000000" w:themeColor="text1"/>
          <w:sz w:val="20"/>
          <w:szCs w:val="20"/>
        </w:rPr>
        <w:t>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週，共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5A6C2E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/>
          <w:color w:val="000000" w:themeColor="text1"/>
          <w:sz w:val="20"/>
          <w:szCs w:val="20"/>
        </w:rPr>
        <w:t xml:space="preserve"> 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節。</w:t>
      </w:r>
    </w:p>
    <w:p w14:paraId="0820270B" w14:textId="77777777" w:rsidR="002E1CC4" w:rsidRPr="00FE6ABC" w:rsidRDefault="002E1CC4" w:rsidP="00250B95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sz w:val="20"/>
          <w:szCs w:val="20"/>
        </w:rPr>
      </w:pPr>
      <w:r w:rsidRPr="00FE6ABC">
        <w:rPr>
          <w:rFonts w:eastAsia="標楷體" w:hint="eastAsia"/>
          <w:b/>
          <w:sz w:val="20"/>
          <w:szCs w:val="20"/>
        </w:rPr>
        <w:t>素養導</w:t>
      </w:r>
      <w:r w:rsidRPr="00FE6ABC">
        <w:rPr>
          <w:rFonts w:eastAsia="標楷體"/>
          <w:b/>
          <w:sz w:val="20"/>
          <w:szCs w:val="20"/>
        </w:rPr>
        <w:t>向</w:t>
      </w:r>
      <w:r w:rsidRPr="00FE6ABC">
        <w:rPr>
          <w:rFonts w:eastAsia="標楷體" w:hint="eastAsia"/>
          <w:b/>
          <w:sz w:val="20"/>
          <w:szCs w:val="20"/>
        </w:rPr>
        <w:t>教學規劃：</w:t>
      </w:r>
    </w:p>
    <w:tbl>
      <w:tblPr>
        <w:tblStyle w:val="a4"/>
        <w:tblW w:w="15614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1984"/>
        <w:gridCol w:w="2410"/>
        <w:gridCol w:w="425"/>
        <w:gridCol w:w="1276"/>
        <w:gridCol w:w="1417"/>
        <w:gridCol w:w="2410"/>
        <w:gridCol w:w="1756"/>
      </w:tblGrid>
      <w:tr w:rsidR="00D309DC" w:rsidRPr="00FE6ABC" w14:paraId="6738197D" w14:textId="77777777" w:rsidTr="001C2B6A">
        <w:trPr>
          <w:trHeight w:val="558"/>
        </w:trPr>
        <w:tc>
          <w:tcPr>
            <w:tcW w:w="817" w:type="dxa"/>
            <w:vMerge w:val="restart"/>
            <w:vAlign w:val="center"/>
          </w:tcPr>
          <w:p w14:paraId="548697F4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  <w:p w14:paraId="4A804601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(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週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60A7073" w14:textId="77777777" w:rsidR="00B95ED6" w:rsidRDefault="002E1CC4" w:rsidP="00B95E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</w:p>
          <w:p w14:paraId="4988CEAF" w14:textId="77777777" w:rsidR="002E1CC4" w:rsidRPr="00FE6ABC" w:rsidRDefault="002E1CC4" w:rsidP="00B95E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FF0000"/>
                <w:sz w:val="20"/>
                <w:szCs w:val="20"/>
              </w:rPr>
              <w:t>校本素養</w:t>
            </w:r>
          </w:p>
        </w:tc>
        <w:tc>
          <w:tcPr>
            <w:tcW w:w="3544" w:type="dxa"/>
            <w:gridSpan w:val="2"/>
            <w:vAlign w:val="center"/>
          </w:tcPr>
          <w:p w14:paraId="206DE06D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410" w:type="dxa"/>
            <w:vMerge w:val="restart"/>
            <w:vAlign w:val="center"/>
          </w:tcPr>
          <w:p w14:paraId="324768B3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FE6ABC">
              <w:rPr>
                <w:rFonts w:eastAsia="標楷體" w:hint="eastAsia"/>
                <w:sz w:val="20"/>
                <w:szCs w:val="20"/>
              </w:rPr>
              <w:t>單</w:t>
            </w:r>
            <w:r w:rsidRPr="00FE6ABC">
              <w:rPr>
                <w:rFonts w:eastAsia="標楷體"/>
                <w:sz w:val="20"/>
                <w:szCs w:val="20"/>
              </w:rPr>
              <w:t>元</w:t>
            </w:r>
            <w:r w:rsidRPr="00FE6ABC">
              <w:rPr>
                <w:rFonts w:eastAsia="標楷體" w:hint="eastAsia"/>
                <w:sz w:val="20"/>
                <w:szCs w:val="20"/>
              </w:rPr>
              <w:t>/</w:t>
            </w:r>
            <w:r w:rsidRPr="00FE6ABC">
              <w:rPr>
                <w:rFonts w:eastAsia="標楷體" w:hint="eastAsia"/>
                <w:sz w:val="20"/>
                <w:szCs w:val="20"/>
              </w:rPr>
              <w:t>主</w:t>
            </w:r>
            <w:r w:rsidRPr="00FE6ABC">
              <w:rPr>
                <w:rFonts w:eastAsia="標楷體"/>
                <w:sz w:val="20"/>
                <w:szCs w:val="20"/>
              </w:rPr>
              <w:t>題</w:t>
            </w:r>
            <w:r w:rsidRPr="00FE6ABC">
              <w:rPr>
                <w:rFonts w:eastAsia="標楷體" w:hint="eastAsia"/>
                <w:sz w:val="20"/>
                <w:szCs w:val="20"/>
              </w:rPr>
              <w:t>名</w:t>
            </w:r>
            <w:r w:rsidRPr="00FE6ABC">
              <w:rPr>
                <w:rFonts w:eastAsia="標楷體"/>
                <w:sz w:val="20"/>
                <w:szCs w:val="20"/>
              </w:rPr>
              <w:t>稱</w:t>
            </w:r>
          </w:p>
          <w:p w14:paraId="78887038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sz w:val="20"/>
                <w:szCs w:val="20"/>
              </w:rPr>
              <w:t>與</w:t>
            </w:r>
            <w:r w:rsidRPr="00FE6ABC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25460257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09D48FF6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教學</w:t>
            </w:r>
          </w:p>
          <w:p w14:paraId="3AA3875D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資源</w:t>
            </w:r>
          </w:p>
        </w:tc>
        <w:tc>
          <w:tcPr>
            <w:tcW w:w="1417" w:type="dxa"/>
            <w:vMerge w:val="restart"/>
            <w:vAlign w:val="center"/>
          </w:tcPr>
          <w:p w14:paraId="2E8CE110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2410" w:type="dxa"/>
            <w:vMerge w:val="restart"/>
            <w:vAlign w:val="center"/>
          </w:tcPr>
          <w:p w14:paraId="6DA2FA54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14:paraId="206A485A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756" w:type="dxa"/>
            <w:vMerge w:val="restart"/>
            <w:vAlign w:val="center"/>
          </w:tcPr>
          <w:p w14:paraId="28666476" w14:textId="77777777" w:rsidR="002E1CC4" w:rsidRPr="00FE6ABC" w:rsidRDefault="002E1CC4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14:paraId="7B28CC72" w14:textId="77777777" w:rsidR="002E1CC4" w:rsidRPr="00FE6ABC" w:rsidRDefault="002E1CC4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D309DC" w:rsidRPr="00FE6ABC" w14:paraId="5C4EF8DB" w14:textId="77777777" w:rsidTr="001C2B6A">
        <w:trPr>
          <w:trHeight w:val="224"/>
        </w:trPr>
        <w:tc>
          <w:tcPr>
            <w:tcW w:w="817" w:type="dxa"/>
            <w:vMerge/>
            <w:vAlign w:val="center"/>
          </w:tcPr>
          <w:p w14:paraId="6E36B5C9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3E8D701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8D2C49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學習表現</w:t>
            </w:r>
          </w:p>
        </w:tc>
        <w:tc>
          <w:tcPr>
            <w:tcW w:w="1984" w:type="dxa"/>
            <w:vAlign w:val="center"/>
          </w:tcPr>
          <w:p w14:paraId="00E8CE15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</w:t>
            </w:r>
          </w:p>
        </w:tc>
        <w:tc>
          <w:tcPr>
            <w:tcW w:w="2410" w:type="dxa"/>
            <w:vMerge/>
            <w:vAlign w:val="center"/>
          </w:tcPr>
          <w:p w14:paraId="7E369BC5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1002D1DA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7394BD2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C1E96E6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8FC6B4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14:paraId="42C6B65D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  <w:tr w:rsidR="001C2B6A" w:rsidRPr="00FE6ABC" w14:paraId="299C0011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CADD90D" w14:textId="77777777" w:rsidR="00F9476C" w:rsidRPr="00335C5E" w:rsidRDefault="00F9476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46CAC5B" w14:textId="77777777" w:rsidR="00F9476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1"/>
                <w:id w:val="-1747190715"/>
              </w:sdtPr>
              <w:sdtContent>
                <w:r w:rsidR="00F9476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281CD05D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1.能選賢與能</w:t>
            </w:r>
          </w:p>
          <w:p w14:paraId="74724730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2.能討論班規</w:t>
            </w:r>
          </w:p>
        </w:tc>
        <w:tc>
          <w:tcPr>
            <w:tcW w:w="1984" w:type="dxa"/>
          </w:tcPr>
          <w:p w14:paraId="5F22009C" w14:textId="77777777" w:rsidR="00F9476C" w:rsidRPr="00FE6ABC" w:rsidRDefault="00F9476C" w:rsidP="00CB585D">
            <w:pPr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學習民主投票</w:t>
            </w:r>
            <w:r w:rsidRPr="00FE6ABC">
              <w:rPr>
                <w:rFonts w:ascii="標楷體" w:eastAsia="標楷體" w:hAnsi="標楷體" w:cs="Calibri" w:hint="eastAsia"/>
                <w:sz w:val="20"/>
                <w:szCs w:val="20"/>
              </w:rPr>
              <w:t>、</w:t>
            </w: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議事規則</w:t>
            </w:r>
          </w:p>
        </w:tc>
        <w:tc>
          <w:tcPr>
            <w:tcW w:w="2410" w:type="dxa"/>
          </w:tcPr>
          <w:p w14:paraId="367E4A66" w14:textId="77777777" w:rsidR="00F9476C" w:rsidRPr="00FE6ABC" w:rsidRDefault="00F9476C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選幹部及建立班級規範</w:t>
            </w:r>
          </w:p>
        </w:tc>
        <w:tc>
          <w:tcPr>
            <w:tcW w:w="425" w:type="dxa"/>
            <w:vAlign w:val="center"/>
          </w:tcPr>
          <w:p w14:paraId="25F8E9D9" w14:textId="77777777" w:rsidR="00F9476C" w:rsidRPr="00FE6ABC" w:rsidRDefault="00F9476C" w:rsidP="00631965">
            <w:pPr>
              <w:ind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92FE58C" w14:textId="77777777" w:rsidR="00F9476C" w:rsidRPr="00FE6ABC" w:rsidRDefault="00F9476C" w:rsidP="00631965">
            <w:pPr>
              <w:ind w:left="206"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862326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DFF22E0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7FE9BC72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4EF4FC9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人權教育</w:t>
            </w:r>
          </w:p>
          <w:p w14:paraId="2BD49AED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 J3 探索各種利益可能發生的衝突，並了解如何運用民主審議方式及正當的程序，以形成公共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規則，落實平等自由之保障。</w:t>
            </w:r>
          </w:p>
          <w:p w14:paraId="164845D3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法治教育</w:t>
            </w:r>
          </w:p>
          <w:p w14:paraId="6DAB6D51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法 J9 進行學生權利與校園法律之初 探。</w:t>
            </w:r>
          </w:p>
        </w:tc>
        <w:tc>
          <w:tcPr>
            <w:tcW w:w="1756" w:type="dxa"/>
          </w:tcPr>
          <w:p w14:paraId="648DA912" w14:textId="77777777" w:rsidR="00F9476C" w:rsidRPr="00FE6ABC" w:rsidRDefault="00F9476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4B133FF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0BB4E90" w14:textId="77777777" w:rsidR="00F9476C" w:rsidRPr="00335C5E" w:rsidRDefault="00F9476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CC1C19B" w14:textId="77777777" w:rsidR="00F9476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-440152860"/>
              </w:sdtPr>
              <w:sdtContent>
                <w:r w:rsidR="00F9476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002D223E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1.能敬老尊賢</w:t>
            </w:r>
          </w:p>
          <w:p w14:paraId="5E874A36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2.能兄友弟恭</w:t>
            </w:r>
          </w:p>
        </w:tc>
        <w:tc>
          <w:tcPr>
            <w:tcW w:w="1984" w:type="dxa"/>
          </w:tcPr>
          <w:p w14:paraId="0736E179" w14:textId="77777777" w:rsidR="00F9476C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學習如何溝通降低家庭衝突</w:t>
            </w:r>
          </w:p>
        </w:tc>
        <w:tc>
          <w:tcPr>
            <w:tcW w:w="2410" w:type="dxa"/>
          </w:tcPr>
          <w:p w14:paraId="5F749760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</w:t>
            </w:r>
          </w:p>
          <w:p w14:paraId="16E03577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及議題討論</w:t>
            </w:r>
          </w:p>
        </w:tc>
        <w:tc>
          <w:tcPr>
            <w:tcW w:w="425" w:type="dxa"/>
            <w:vAlign w:val="center"/>
          </w:tcPr>
          <w:p w14:paraId="326FC5D0" w14:textId="77777777" w:rsidR="00F9476C" w:rsidRPr="00FE6ABC" w:rsidRDefault="00F9476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5047D28" w14:textId="77777777" w:rsidR="00F9476C" w:rsidRPr="00FE6ABC" w:rsidRDefault="00F9476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18420AAD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學習單及海報</w:t>
            </w:r>
          </w:p>
        </w:tc>
        <w:tc>
          <w:tcPr>
            <w:tcW w:w="2410" w:type="dxa"/>
          </w:tcPr>
          <w:p w14:paraId="38A04998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家庭教育</w:t>
            </w:r>
          </w:p>
          <w:p w14:paraId="78340F47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 xml:space="preserve">家 J3 家人的情感支持。 </w:t>
            </w:r>
          </w:p>
          <w:p w14:paraId="003B067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7372C309" w14:textId="77777777" w:rsidR="00F9476C" w:rsidRPr="00FE6ABC" w:rsidRDefault="00F9476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6D0DF9CA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D248BEF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E1948E9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920756631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560" w:type="dxa"/>
          </w:tcPr>
          <w:p w14:paraId="1B0EDA81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能比較家庭成員間的角色、權利及責任</w:t>
            </w:r>
          </w:p>
        </w:tc>
        <w:tc>
          <w:tcPr>
            <w:tcW w:w="1984" w:type="dxa"/>
          </w:tcPr>
          <w:p w14:paraId="23E141C2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13A4807A" w14:textId="77777777" w:rsidR="00501B75" w:rsidRPr="00FE6ABC" w:rsidRDefault="00501B75" w:rsidP="00B15BC9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家庭衝突與溝通影片觀賞及議題討論</w:t>
            </w:r>
          </w:p>
        </w:tc>
        <w:tc>
          <w:tcPr>
            <w:tcW w:w="425" w:type="dxa"/>
            <w:vAlign w:val="center"/>
          </w:tcPr>
          <w:p w14:paraId="28E1895C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F5F5B5F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38413A42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964BB70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87779C6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A8782B6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4BAE5B88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 xml:space="preserve">家 J3 家人的情感支持。 </w:t>
            </w:r>
          </w:p>
          <w:p w14:paraId="7AFA3AF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6CB4BEF0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C98A560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4C34BD48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E4E5996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3"/>
                <w:id w:val="8266397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3ECF8E95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能共同討論形成班級氣氛</w:t>
            </w:r>
          </w:p>
        </w:tc>
        <w:tc>
          <w:tcPr>
            <w:tcW w:w="1984" w:type="dxa"/>
          </w:tcPr>
          <w:p w14:paraId="3B9DC1B8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學習民主投票、議事規則討論</w:t>
            </w:r>
          </w:p>
        </w:tc>
        <w:tc>
          <w:tcPr>
            <w:tcW w:w="2410" w:type="dxa"/>
          </w:tcPr>
          <w:p w14:paraId="2E1D96A6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班會議題：一個班級如何在秩序、整潔、學習風氣、團體活動等方面擁有更好的表現？</w:t>
            </w:r>
          </w:p>
        </w:tc>
        <w:tc>
          <w:tcPr>
            <w:tcW w:w="425" w:type="dxa"/>
            <w:vAlign w:val="center"/>
          </w:tcPr>
          <w:p w14:paraId="402919DF" w14:textId="77777777" w:rsidR="00501B75" w:rsidRPr="00FE6ABC" w:rsidRDefault="00501B75" w:rsidP="00631965">
            <w:pPr>
              <w:ind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3D2695D" w14:textId="77777777" w:rsidR="00501B75" w:rsidRPr="00FE6ABC" w:rsidRDefault="00501B75" w:rsidP="00631965">
            <w:pPr>
              <w:ind w:left="206"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20D719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8E8AA68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0DE26D5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5584850E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57F1557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J2 重視群體規範與榮譽。</w:t>
            </w:r>
          </w:p>
        </w:tc>
        <w:tc>
          <w:tcPr>
            <w:tcW w:w="1756" w:type="dxa"/>
          </w:tcPr>
          <w:p w14:paraId="60684E81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7BB01E6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70D06AE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39C5FA88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5"/>
                <w:id w:val="1410959159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7B290B85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學會增進身體健康</w:t>
            </w:r>
          </w:p>
        </w:tc>
        <w:tc>
          <w:tcPr>
            <w:tcW w:w="1984" w:type="dxa"/>
          </w:tcPr>
          <w:p w14:paraId="70ABDE88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學習飲食控制&amp;適度運動</w:t>
            </w:r>
          </w:p>
        </w:tc>
        <w:tc>
          <w:tcPr>
            <w:tcW w:w="2410" w:type="dxa"/>
          </w:tcPr>
          <w:p w14:paraId="0C84F2EF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班會議題：飲食控制或運動都會促進身體健康，你比較想選擇哪一項？</w:t>
            </w:r>
          </w:p>
        </w:tc>
        <w:tc>
          <w:tcPr>
            <w:tcW w:w="425" w:type="dxa"/>
            <w:vAlign w:val="center"/>
          </w:tcPr>
          <w:p w14:paraId="6368611C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6626868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4C3392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E63676B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683459E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55129EC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4661429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1C441A42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31700D5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E8C549A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8966E7C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6"/>
                <w:id w:val="-1740014095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1E198362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7"/>
                <w:id w:val="-200169584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</w:tc>
        <w:tc>
          <w:tcPr>
            <w:tcW w:w="1560" w:type="dxa"/>
          </w:tcPr>
          <w:p w14:paraId="53D21580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學會付出與感恩</w:t>
            </w:r>
          </w:p>
        </w:tc>
        <w:tc>
          <w:tcPr>
            <w:tcW w:w="1984" w:type="dxa"/>
          </w:tcPr>
          <w:p w14:paraId="3D8FB39B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學習分享心得經驗與同儕討論</w:t>
            </w:r>
          </w:p>
        </w:tc>
        <w:tc>
          <w:tcPr>
            <w:tcW w:w="2410" w:type="dxa"/>
          </w:tcPr>
          <w:p w14:paraId="4CEA0E8F" w14:textId="77777777" w:rsidR="00501B75" w:rsidRPr="00FE6ABC" w:rsidRDefault="00501B75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班會議題：你有擔任志工會參與過服務性質的活動嗎？請分享經驗。</w:t>
            </w:r>
          </w:p>
        </w:tc>
        <w:tc>
          <w:tcPr>
            <w:tcW w:w="425" w:type="dxa"/>
            <w:vAlign w:val="center"/>
          </w:tcPr>
          <w:p w14:paraId="4A3D6834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0D36E14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32D147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A936CBB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4BF16E8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01DE7503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4E3BA67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J7 同理分享與多元接納。</w:t>
            </w:r>
          </w:p>
        </w:tc>
        <w:tc>
          <w:tcPr>
            <w:tcW w:w="1756" w:type="dxa"/>
          </w:tcPr>
          <w:p w14:paraId="616D194A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0B9EA847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32BD8EB0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D17D0FA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8"/>
                <w:id w:val="-1315480595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B2科技資訊與媒體素養</w:t>
                </w:r>
              </w:sdtContent>
            </w:sdt>
          </w:p>
        </w:tc>
        <w:tc>
          <w:tcPr>
            <w:tcW w:w="1560" w:type="dxa"/>
          </w:tcPr>
          <w:p w14:paraId="05B8D4E6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能學會分辨真假訊息</w:t>
            </w:r>
          </w:p>
        </w:tc>
        <w:tc>
          <w:tcPr>
            <w:tcW w:w="1984" w:type="dxa"/>
          </w:tcPr>
          <w:p w14:paraId="1ECC395F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學習分辨新聞報導內容的真實</w:t>
            </w:r>
            <w:r w:rsidR="006A429E"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</w:t>
            </w:r>
          </w:p>
        </w:tc>
        <w:tc>
          <w:tcPr>
            <w:tcW w:w="2410" w:type="dxa"/>
          </w:tcPr>
          <w:p w14:paraId="1BC1C5BC" w14:textId="77777777" w:rsidR="00501B75" w:rsidRPr="00FE6ABC" w:rsidRDefault="00501B75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班會議題：謠言來了，如何讓自己成為網路流言終結者？</w:t>
            </w:r>
          </w:p>
        </w:tc>
        <w:tc>
          <w:tcPr>
            <w:tcW w:w="425" w:type="dxa"/>
            <w:vAlign w:val="center"/>
          </w:tcPr>
          <w:p w14:paraId="73CB7710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FA3A2BD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A7054D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5983303D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8DE8920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2C3F58DB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資訊教育</w:t>
            </w:r>
          </w:p>
          <w:p w14:paraId="1540A74C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資 J12 了解資訊科技相關之法律、倫理及社會議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題，以保護自己與 尊重他人。</w:t>
            </w:r>
          </w:p>
        </w:tc>
        <w:tc>
          <w:tcPr>
            <w:tcW w:w="1756" w:type="dxa"/>
          </w:tcPr>
          <w:p w14:paraId="6C5ECB00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63C0915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0AA6736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04465E09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326572354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1A92237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84" w:type="dxa"/>
          </w:tcPr>
          <w:p w14:paraId="7367357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597A0624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家暴防治影片觀賞並填寫學習單</w:t>
            </w:r>
          </w:p>
        </w:tc>
        <w:tc>
          <w:tcPr>
            <w:tcW w:w="425" w:type="dxa"/>
            <w:vAlign w:val="center"/>
          </w:tcPr>
          <w:p w14:paraId="394A880B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B51D639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0D944CCF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教師觀察</w:t>
            </w:r>
          </w:p>
          <w:p w14:paraId="0D535DA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口頭問答</w:t>
            </w:r>
          </w:p>
          <w:p w14:paraId="523D330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紙筆測驗</w:t>
            </w:r>
          </w:p>
        </w:tc>
        <w:tc>
          <w:tcPr>
            <w:tcW w:w="2410" w:type="dxa"/>
          </w:tcPr>
          <w:p w14:paraId="10DA6497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551A35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47F2FF37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5035C1F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395DEFAD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56599704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D95B4F6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234C3E33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1129505103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560" w:type="dxa"/>
          </w:tcPr>
          <w:p w14:paraId="3EFAF5AE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84" w:type="dxa"/>
          </w:tcPr>
          <w:p w14:paraId="3CAFF52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455D4E1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家暴防治講座</w:t>
            </w:r>
          </w:p>
        </w:tc>
        <w:tc>
          <w:tcPr>
            <w:tcW w:w="425" w:type="dxa"/>
            <w:vAlign w:val="center"/>
          </w:tcPr>
          <w:p w14:paraId="278A59B2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19FCD1F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6A8CCE5D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6D5B727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FE031A7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DDAF62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519E02AA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35D9193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64A90435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43134C0E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4844A0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46035DCD" w14:textId="77777777" w:rsidR="00791262" w:rsidRPr="00335C5E" w:rsidRDefault="00791262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0A326A27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9"/>
                <w:id w:val="-115210523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4B1F0421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0"/>
                <w:id w:val="-929733609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7FEE3509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學會如何處理自己的情緒</w:t>
            </w:r>
          </w:p>
        </w:tc>
        <w:tc>
          <w:tcPr>
            <w:tcW w:w="1984" w:type="dxa"/>
          </w:tcPr>
          <w:p w14:paraId="70758C4F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學習如何調劑身心靈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整理自我情緒管理</w:t>
            </w:r>
          </w:p>
        </w:tc>
        <w:tc>
          <w:tcPr>
            <w:tcW w:w="2410" w:type="dxa"/>
          </w:tcPr>
          <w:p w14:paraId="68949E38" w14:textId="77777777" w:rsidR="00791262" w:rsidRPr="00FE6ABC" w:rsidRDefault="00791262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班會議題：如何排解心中的鬱悶</w:t>
            </w:r>
          </w:p>
        </w:tc>
        <w:tc>
          <w:tcPr>
            <w:tcW w:w="425" w:type="dxa"/>
            <w:vAlign w:val="center"/>
          </w:tcPr>
          <w:p w14:paraId="2886BD5C" w14:textId="77777777" w:rsidR="00791262" w:rsidRPr="00FE6ABC" w:rsidRDefault="00791262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41B454B" w14:textId="77777777" w:rsidR="00791262" w:rsidRPr="00FE6ABC" w:rsidRDefault="000C7541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53E240A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BF96CA6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AC9EE0E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FBE4914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520674BB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5CB91C6C" w14:textId="77777777" w:rsidR="00791262" w:rsidRPr="00FE6ABC" w:rsidRDefault="00791262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5FA57C49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219C75D" w14:textId="77777777" w:rsidR="00791262" w:rsidRPr="00335C5E" w:rsidRDefault="00791262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5202112D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1"/>
                <w:id w:val="595448651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  <w:p w14:paraId="3459D5BF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2"/>
                <w:id w:val="1507558322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7569D786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1.能了解隱私的意涵</w:t>
            </w:r>
          </w:p>
          <w:p w14:paraId="787E3965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2.能學會尊重他人</w:t>
            </w:r>
          </w:p>
        </w:tc>
        <w:tc>
          <w:tcPr>
            <w:tcW w:w="1984" w:type="dxa"/>
          </w:tcPr>
          <w:p w14:paraId="1D6CD280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認識何謂隱私權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="009A6048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</w:t>
            </w:r>
            <w:r w:rsidR="009A6048" w:rsidRPr="00FE6ABC">
              <w:rPr>
                <w:rFonts w:ascii="標楷體" w:eastAsia="標楷體" w:hAnsi="標楷體" w:cs="BiauKai"/>
                <w:sz w:val="20"/>
                <w:szCs w:val="20"/>
              </w:rPr>
              <w:t>尊重別人的隱私權</w:t>
            </w:r>
          </w:p>
        </w:tc>
        <w:tc>
          <w:tcPr>
            <w:tcW w:w="2410" w:type="dxa"/>
          </w:tcPr>
          <w:p w14:paraId="72D4473F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班會議題：何謂隱私權？如何尊重他人的隱私？</w:t>
            </w:r>
          </w:p>
        </w:tc>
        <w:tc>
          <w:tcPr>
            <w:tcW w:w="425" w:type="dxa"/>
            <w:vAlign w:val="center"/>
          </w:tcPr>
          <w:p w14:paraId="54BE386B" w14:textId="77777777" w:rsidR="00791262" w:rsidRPr="00FE6ABC" w:rsidRDefault="00791262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0873684" w14:textId="77777777" w:rsidR="00791262" w:rsidRPr="00FE6ABC" w:rsidRDefault="000C7541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7E433107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72BCD9E4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20005E0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65EE3A90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7F499E7E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J1 溝通合作與和諧人際關係。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J2 重視群體規範與榮譽。</w:t>
            </w:r>
          </w:p>
        </w:tc>
        <w:tc>
          <w:tcPr>
            <w:tcW w:w="1756" w:type="dxa"/>
          </w:tcPr>
          <w:p w14:paraId="46525576" w14:textId="77777777" w:rsidR="00791262" w:rsidRPr="00FE6ABC" w:rsidRDefault="00791262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32E29AEC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A9DF65A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4900C1DF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1449395873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3D1A666C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能明白性別差異</w:t>
            </w:r>
          </w:p>
        </w:tc>
        <w:tc>
          <w:tcPr>
            <w:tcW w:w="1984" w:type="dxa"/>
          </w:tcPr>
          <w:p w14:paraId="38D811F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54368E5E" w14:textId="77777777" w:rsidR="009A6048" w:rsidRPr="00FE6ABC" w:rsidRDefault="009A6048" w:rsidP="00CB585D">
            <w:pPr>
              <w:spacing w:after="180"/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有關性別平等之法律觀念及案例分享</w:t>
            </w:r>
          </w:p>
        </w:tc>
        <w:tc>
          <w:tcPr>
            <w:tcW w:w="425" w:type="dxa"/>
            <w:vAlign w:val="center"/>
          </w:tcPr>
          <w:p w14:paraId="4C00913A" w14:textId="77777777" w:rsidR="009A6048" w:rsidRPr="00FE6ABC" w:rsidRDefault="009A6048" w:rsidP="00631965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CD0392F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6B2E951E" w14:textId="77777777" w:rsidR="009A6048" w:rsidRPr="00FE6ABC" w:rsidRDefault="009A6048" w:rsidP="00CB585D">
            <w:pPr>
              <w:spacing w:after="180"/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410" w:type="dxa"/>
          </w:tcPr>
          <w:p w14:paraId="751B7FF4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3B08AEC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724C002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37E6F8C6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395DDF4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3A5E2527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14:paraId="48C425B4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491449087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27E750BF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能尊重多元性別</w:t>
            </w:r>
          </w:p>
        </w:tc>
        <w:tc>
          <w:tcPr>
            <w:tcW w:w="1984" w:type="dxa"/>
          </w:tcPr>
          <w:p w14:paraId="7011678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66BCC1F0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探究社會建構下，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性別歧視與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偏見所造成的困境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14:paraId="7268FA9D" w14:textId="77777777" w:rsidR="009A6048" w:rsidRPr="00FE6ABC" w:rsidRDefault="009A6048" w:rsidP="00631965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0633E7D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A611927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410" w:type="dxa"/>
          </w:tcPr>
          <w:p w14:paraId="3A0EBB8B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23D9D2F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70C3FE2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29FABF9E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725BB33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77708D0A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33DFA9B3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2109307051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267E159D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能分析性別平等的分工方式對於個人發展的影響</w:t>
            </w:r>
          </w:p>
        </w:tc>
        <w:tc>
          <w:tcPr>
            <w:tcW w:w="1984" w:type="dxa"/>
          </w:tcPr>
          <w:p w14:paraId="4E0FFCDA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學習如何做家庭分工不受性別刻板印象影響</w:t>
            </w:r>
          </w:p>
        </w:tc>
        <w:tc>
          <w:tcPr>
            <w:tcW w:w="2410" w:type="dxa"/>
          </w:tcPr>
          <w:p w14:paraId="566428B6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探討性別刻板印象對家事分工的影響</w:t>
            </w:r>
          </w:p>
        </w:tc>
        <w:tc>
          <w:tcPr>
            <w:tcW w:w="425" w:type="dxa"/>
            <w:vAlign w:val="center"/>
          </w:tcPr>
          <w:p w14:paraId="5B7AAF13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C9B4765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C0E98DA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410" w:type="dxa"/>
          </w:tcPr>
          <w:p w14:paraId="170AAEA7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0FDAECC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CBA32EE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6E40CDD8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2A59D10D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0D8B6461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37969057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-1643418966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262C2ECD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能運用校園各種資源，突破性別限制</w:t>
            </w:r>
          </w:p>
        </w:tc>
        <w:tc>
          <w:tcPr>
            <w:tcW w:w="1984" w:type="dxa"/>
          </w:tcPr>
          <w:p w14:paraId="080C361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57847629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性別平等盃運動賽事</w:t>
            </w:r>
          </w:p>
        </w:tc>
        <w:tc>
          <w:tcPr>
            <w:tcW w:w="425" w:type="dxa"/>
            <w:vAlign w:val="center"/>
          </w:tcPr>
          <w:p w14:paraId="0FB5E042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F6903E4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體育相關資源</w:t>
            </w:r>
          </w:p>
        </w:tc>
        <w:tc>
          <w:tcPr>
            <w:tcW w:w="1417" w:type="dxa"/>
            <w:vAlign w:val="center"/>
          </w:tcPr>
          <w:p w14:paraId="0AC71959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32424CE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6CA4B286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0561A7A8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0E699DF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04DCEC17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04569E2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2B59705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B6F769B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202365494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1E25DF58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1.能尊重異性</w:t>
            </w:r>
          </w:p>
          <w:p w14:paraId="2DF5EDF0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2.能明白自己與他人的身體界線</w:t>
            </w:r>
          </w:p>
        </w:tc>
        <w:tc>
          <w:tcPr>
            <w:tcW w:w="1984" w:type="dxa"/>
          </w:tcPr>
          <w:p w14:paraId="4EB5E827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學習性侵害防治法律條文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="00D309DC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保障自我權力</w:t>
            </w:r>
          </w:p>
        </w:tc>
        <w:tc>
          <w:tcPr>
            <w:tcW w:w="2410" w:type="dxa"/>
          </w:tcPr>
          <w:p w14:paraId="33980373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之法律觀念及案例分享</w:t>
            </w:r>
          </w:p>
        </w:tc>
        <w:tc>
          <w:tcPr>
            <w:tcW w:w="425" w:type="dxa"/>
            <w:vAlign w:val="center"/>
          </w:tcPr>
          <w:p w14:paraId="69C9201A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3E170AA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5AAC2730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410" w:type="dxa"/>
          </w:tcPr>
          <w:p w14:paraId="196838D4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4E58CF1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756" w:type="dxa"/>
          </w:tcPr>
          <w:p w14:paraId="400CA5E7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DB60D7B" w14:textId="77777777" w:rsidTr="001C2B6A">
        <w:trPr>
          <w:trHeight w:val="1881"/>
        </w:trPr>
        <w:tc>
          <w:tcPr>
            <w:tcW w:w="817" w:type="dxa"/>
            <w:vAlign w:val="center"/>
          </w:tcPr>
          <w:p w14:paraId="41FBCA35" w14:textId="77777777" w:rsidR="00D309DC" w:rsidRPr="00335C5E" w:rsidRDefault="00D309D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73893B8D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269009609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72BE8A6E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能善用各種資源與方法，維護自己的身體自主權</w:t>
            </w:r>
          </w:p>
        </w:tc>
        <w:tc>
          <w:tcPr>
            <w:tcW w:w="1984" w:type="dxa"/>
          </w:tcPr>
          <w:p w14:paraId="12D181B2" w14:textId="77777777" w:rsidR="00D309DC" w:rsidRPr="00FE6ABC" w:rsidRDefault="00D309DC" w:rsidP="00CB58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0A693427" w14:textId="77777777" w:rsidR="00D309DC" w:rsidRPr="00FE6ABC" w:rsidRDefault="00D309DC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性侵害防治影片欣賞與議題討論</w:t>
            </w:r>
          </w:p>
        </w:tc>
        <w:tc>
          <w:tcPr>
            <w:tcW w:w="425" w:type="dxa"/>
            <w:vAlign w:val="center"/>
          </w:tcPr>
          <w:p w14:paraId="01026F46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5737F42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4AE5F4F9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課堂觀察</w:t>
            </w:r>
          </w:p>
        </w:tc>
        <w:tc>
          <w:tcPr>
            <w:tcW w:w="2410" w:type="dxa"/>
          </w:tcPr>
          <w:p w14:paraId="72F3CC45" w14:textId="77777777" w:rsidR="00D309DC" w:rsidRPr="00FE6ABC" w:rsidRDefault="00D309DC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0DF06EC7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756" w:type="dxa"/>
          </w:tcPr>
          <w:p w14:paraId="5BD67792" w14:textId="77777777" w:rsidR="00D309DC" w:rsidRPr="00FE6ABC" w:rsidRDefault="00D309D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018FE36B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C3001AC" w14:textId="77777777" w:rsidR="00D309DC" w:rsidRPr="00FE6ABC" w:rsidRDefault="00D309DC" w:rsidP="00335C5E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38BD0318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3"/>
                <w:id w:val="-1455632067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  <w:p w14:paraId="462C80DE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4"/>
                <w:id w:val="1772053642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345893A0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能學會感恩</w:t>
            </w:r>
          </w:p>
        </w:tc>
        <w:tc>
          <w:tcPr>
            <w:tcW w:w="1984" w:type="dxa"/>
          </w:tcPr>
          <w:p w14:paraId="452425D6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學習如何表達對他人的感謝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分享經驗與心得</w:t>
            </w:r>
          </w:p>
        </w:tc>
        <w:tc>
          <w:tcPr>
            <w:tcW w:w="2410" w:type="dxa"/>
          </w:tcPr>
          <w:p w14:paraId="16CC4BE0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班會議題：如何將感恩、惜福落實在日常生活？</w:t>
            </w:r>
          </w:p>
        </w:tc>
        <w:tc>
          <w:tcPr>
            <w:tcW w:w="425" w:type="dxa"/>
            <w:vAlign w:val="center"/>
          </w:tcPr>
          <w:p w14:paraId="36878EA4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978013F" w14:textId="77777777" w:rsidR="00D309DC" w:rsidRPr="00FE6ABC" w:rsidRDefault="00067A1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sz w:val="20"/>
                <w:szCs w:val="20"/>
              </w:rPr>
              <w:t>文章閱讀</w:t>
            </w:r>
          </w:p>
        </w:tc>
        <w:tc>
          <w:tcPr>
            <w:tcW w:w="1417" w:type="dxa"/>
            <w:vAlign w:val="center"/>
          </w:tcPr>
          <w:p w14:paraId="5BD4954B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5703C0F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DBCCECF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0F56C05B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0E1E1EC8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J7 快樂與幸福之間的關係。</w:t>
            </w:r>
          </w:p>
        </w:tc>
        <w:tc>
          <w:tcPr>
            <w:tcW w:w="1756" w:type="dxa"/>
          </w:tcPr>
          <w:p w14:paraId="348F8937" w14:textId="77777777" w:rsidR="00D309DC" w:rsidRPr="00FE6ABC" w:rsidRDefault="00D309D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tbl>
      <w:tblPr>
        <w:tblStyle w:val="a4"/>
        <w:tblW w:w="15614" w:type="dxa"/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1984"/>
        <w:gridCol w:w="2410"/>
        <w:gridCol w:w="425"/>
        <w:gridCol w:w="1276"/>
        <w:gridCol w:w="1417"/>
        <w:gridCol w:w="2410"/>
        <w:gridCol w:w="1756"/>
      </w:tblGrid>
      <w:tr w:rsidR="00735F10" w:rsidRPr="00FE6ABC" w14:paraId="1F4C36DC" w14:textId="77777777" w:rsidTr="00735F10">
        <w:trPr>
          <w:trHeight w:val="925"/>
        </w:trPr>
        <w:tc>
          <w:tcPr>
            <w:tcW w:w="817" w:type="dxa"/>
          </w:tcPr>
          <w:p w14:paraId="4E597874" w14:textId="77777777" w:rsidR="00735F10" w:rsidRPr="00FE6ABC" w:rsidRDefault="00735F10" w:rsidP="00A42D48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</w:tcPr>
          <w:p w14:paraId="596EC97D" w14:textId="77777777" w:rsidR="00735F10" w:rsidRPr="00FE6ABC" w:rsidRDefault="00000000" w:rsidP="00A42D48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5"/>
                <w:id w:val="1558668153"/>
              </w:sdtPr>
              <w:sdtContent>
                <w:r w:rsidR="00735F10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</w:tc>
        <w:tc>
          <w:tcPr>
            <w:tcW w:w="1560" w:type="dxa"/>
          </w:tcPr>
          <w:p w14:paraId="0A34A7F7" w14:textId="77777777" w:rsidR="00735F10" w:rsidRDefault="00735F10" w:rsidP="00A42D48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1.能注意水域安全</w:t>
            </w:r>
          </w:p>
          <w:p w14:paraId="211C6342" w14:textId="77777777" w:rsidR="00735F10" w:rsidRPr="00FE6ABC" w:rsidRDefault="00735F10" w:rsidP="00A42D48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2.能學會與海洋和諧共處</w:t>
            </w:r>
          </w:p>
        </w:tc>
        <w:tc>
          <w:tcPr>
            <w:tcW w:w="1984" w:type="dxa"/>
          </w:tcPr>
          <w:p w14:paraId="59189B1D" w14:textId="77777777" w:rsidR="00735F10" w:rsidRPr="00FE6ABC" w:rsidRDefault="00735F10" w:rsidP="00A42D48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學習對自我家鄉水域的認知及自救方法</w:t>
            </w:r>
          </w:p>
        </w:tc>
        <w:tc>
          <w:tcPr>
            <w:tcW w:w="2410" w:type="dxa"/>
          </w:tcPr>
          <w:p w14:paraId="200393F5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班會議題：探討豐濱危險水域？如何與海洋和諧共處？</w:t>
            </w:r>
          </w:p>
        </w:tc>
        <w:tc>
          <w:tcPr>
            <w:tcW w:w="425" w:type="dxa"/>
          </w:tcPr>
          <w:p w14:paraId="444FF179" w14:textId="77777777" w:rsidR="00735F10" w:rsidRPr="00FE6ABC" w:rsidRDefault="00735F10" w:rsidP="00A42D48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9EF9622" w14:textId="77777777" w:rsidR="00735F10" w:rsidRPr="00FE6ABC" w:rsidRDefault="00735F10" w:rsidP="00A42D48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/新聞</w:t>
            </w:r>
          </w:p>
        </w:tc>
        <w:tc>
          <w:tcPr>
            <w:tcW w:w="1417" w:type="dxa"/>
          </w:tcPr>
          <w:p w14:paraId="075F74C4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740F3195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5EE0BAE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1842D114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海洋教育</w:t>
            </w:r>
          </w:p>
          <w:p w14:paraId="565BAEF3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海 J1 參與多元海洋休閒 與水域活動，熟練各種水域求生技能。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海 J2 認識並參與安全的海洋生態旅遊。</w:t>
            </w:r>
          </w:p>
        </w:tc>
        <w:tc>
          <w:tcPr>
            <w:tcW w:w="1756" w:type="dxa"/>
          </w:tcPr>
          <w:p w14:paraId="16539372" w14:textId="77777777" w:rsidR="00735F10" w:rsidRPr="00FE6ABC" w:rsidRDefault="00735F10" w:rsidP="00A42D4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35F10" w:rsidRPr="00FE6ABC" w14:paraId="0BE529A6" w14:textId="77777777" w:rsidTr="00735F10">
        <w:trPr>
          <w:trHeight w:val="925"/>
        </w:trPr>
        <w:tc>
          <w:tcPr>
            <w:tcW w:w="817" w:type="dxa"/>
          </w:tcPr>
          <w:p w14:paraId="49E16379" w14:textId="77777777" w:rsidR="00735F10" w:rsidRPr="00FE6ABC" w:rsidRDefault="00735F10" w:rsidP="00A42D48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14:paraId="66B1F2B8" w14:textId="77777777" w:rsidR="00735F10" w:rsidRPr="00FE6ABC" w:rsidRDefault="00000000" w:rsidP="00A42D48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6"/>
                <w:id w:val="2106760420"/>
              </w:sdtPr>
              <w:sdtContent>
                <w:r w:rsidR="00735F10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</w:tc>
        <w:tc>
          <w:tcPr>
            <w:tcW w:w="1560" w:type="dxa"/>
          </w:tcPr>
          <w:p w14:paraId="53B96DE9" w14:textId="77777777" w:rsidR="00735F10" w:rsidRPr="00FE6ABC" w:rsidRDefault="00735F10" w:rsidP="00A42D48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能了解路權，注意行車安全</w:t>
            </w:r>
          </w:p>
        </w:tc>
        <w:tc>
          <w:tcPr>
            <w:tcW w:w="1984" w:type="dxa"/>
          </w:tcPr>
          <w:p w14:paraId="0BBA6129" w14:textId="77777777" w:rsidR="00735F10" w:rsidRPr="00FE6ABC" w:rsidRDefault="00735F10" w:rsidP="00A42D48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學習交通安全相關常識與法律 </w:t>
            </w:r>
          </w:p>
        </w:tc>
        <w:tc>
          <w:tcPr>
            <w:tcW w:w="2410" w:type="dxa"/>
          </w:tcPr>
          <w:p w14:paraId="082E0963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班會議題：尊重路權、各行其道。</w:t>
            </w:r>
          </w:p>
        </w:tc>
        <w:tc>
          <w:tcPr>
            <w:tcW w:w="425" w:type="dxa"/>
          </w:tcPr>
          <w:p w14:paraId="692AC3E0" w14:textId="77777777" w:rsidR="00735F10" w:rsidRPr="00FE6ABC" w:rsidRDefault="00735F10" w:rsidP="00A42D48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8A948F6" w14:textId="77777777" w:rsidR="00735F10" w:rsidRDefault="00735F10" w:rsidP="00A42D48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  <w:p w14:paraId="0160BE04" w14:textId="77777777" w:rsidR="00735F10" w:rsidRPr="00FE6ABC" w:rsidRDefault="00735F10" w:rsidP="00A42D48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警察到校宣導</w:t>
            </w:r>
          </w:p>
        </w:tc>
        <w:tc>
          <w:tcPr>
            <w:tcW w:w="1417" w:type="dxa"/>
          </w:tcPr>
          <w:p w14:paraId="77665F37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D5FB0ED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4B134159" w14:textId="77777777" w:rsidR="00735F10" w:rsidRPr="00FE6ABC" w:rsidRDefault="00735F10" w:rsidP="00A42D48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3CBED796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安全教育</w:t>
            </w:r>
          </w:p>
          <w:p w14:paraId="006170AF" w14:textId="77777777" w:rsidR="00735F10" w:rsidRPr="00FE6ABC" w:rsidRDefault="00735F10" w:rsidP="00A42D48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安 J3 了解日常生活容易發生事故的原因。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安 J4 探討日常生活發生事故的影響因 素。</w:t>
            </w:r>
          </w:p>
        </w:tc>
        <w:tc>
          <w:tcPr>
            <w:tcW w:w="1756" w:type="dxa"/>
          </w:tcPr>
          <w:p w14:paraId="352C9F39" w14:textId="77777777" w:rsidR="00735F10" w:rsidRPr="00FE6ABC" w:rsidRDefault="00735F10" w:rsidP="00A42D4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17909C6" w14:textId="77777777" w:rsidR="002E1CC4" w:rsidRPr="00735F10" w:rsidRDefault="002E1CC4">
      <w:pPr>
        <w:widowControl/>
        <w:rPr>
          <w:rFonts w:ascii="標楷體" w:eastAsia="標楷體" w:hAnsi="標楷體"/>
          <w:sz w:val="20"/>
          <w:szCs w:val="20"/>
        </w:rPr>
      </w:pPr>
    </w:p>
    <w:sectPr w:rsidR="002E1CC4" w:rsidRPr="00735F10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154B2" w14:textId="77777777" w:rsidR="00234D03" w:rsidRDefault="00234D03" w:rsidP="001D0138">
      <w:r>
        <w:separator/>
      </w:r>
    </w:p>
  </w:endnote>
  <w:endnote w:type="continuationSeparator" w:id="0">
    <w:p w14:paraId="15DEE37F" w14:textId="77777777" w:rsidR="00234D03" w:rsidRDefault="00234D03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4854" w14:textId="77777777" w:rsidR="00234D03" w:rsidRDefault="00234D03" w:rsidP="001D0138">
      <w:r>
        <w:separator/>
      </w:r>
    </w:p>
  </w:footnote>
  <w:footnote w:type="continuationSeparator" w:id="0">
    <w:p w14:paraId="23253DDC" w14:textId="77777777" w:rsidR="00234D03" w:rsidRDefault="00234D03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5A70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499392952">
    <w:abstractNumId w:val="2"/>
  </w:num>
  <w:num w:numId="2" w16cid:durableId="955601764">
    <w:abstractNumId w:val="3"/>
  </w:num>
  <w:num w:numId="3" w16cid:durableId="1408501402">
    <w:abstractNumId w:val="1"/>
  </w:num>
  <w:num w:numId="4" w16cid:durableId="898131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B84"/>
    <w:rsid w:val="00067A1C"/>
    <w:rsid w:val="00083054"/>
    <w:rsid w:val="000A7EFE"/>
    <w:rsid w:val="000C7541"/>
    <w:rsid w:val="000D546C"/>
    <w:rsid w:val="000E0AE7"/>
    <w:rsid w:val="001563CA"/>
    <w:rsid w:val="001A49F7"/>
    <w:rsid w:val="001B5A73"/>
    <w:rsid w:val="001C1419"/>
    <w:rsid w:val="001C2B6A"/>
    <w:rsid w:val="001D0138"/>
    <w:rsid w:val="001E1249"/>
    <w:rsid w:val="00207E3F"/>
    <w:rsid w:val="00234D03"/>
    <w:rsid w:val="00250B95"/>
    <w:rsid w:val="002701AD"/>
    <w:rsid w:val="00274A8A"/>
    <w:rsid w:val="00274AB6"/>
    <w:rsid w:val="002E1CC4"/>
    <w:rsid w:val="00307B84"/>
    <w:rsid w:val="00335C5E"/>
    <w:rsid w:val="003C2F4B"/>
    <w:rsid w:val="003E3D48"/>
    <w:rsid w:val="004429E0"/>
    <w:rsid w:val="00444D58"/>
    <w:rsid w:val="00446BE4"/>
    <w:rsid w:val="00476324"/>
    <w:rsid w:val="004934F1"/>
    <w:rsid w:val="004A1173"/>
    <w:rsid w:val="004B1768"/>
    <w:rsid w:val="004E18A9"/>
    <w:rsid w:val="00501B75"/>
    <w:rsid w:val="00530F01"/>
    <w:rsid w:val="0054715C"/>
    <w:rsid w:val="00570023"/>
    <w:rsid w:val="00587647"/>
    <w:rsid w:val="005A608A"/>
    <w:rsid w:val="005A6C2E"/>
    <w:rsid w:val="00622F2A"/>
    <w:rsid w:val="006233DD"/>
    <w:rsid w:val="0063138D"/>
    <w:rsid w:val="00631965"/>
    <w:rsid w:val="00641A81"/>
    <w:rsid w:val="006428A6"/>
    <w:rsid w:val="006A2418"/>
    <w:rsid w:val="006A429E"/>
    <w:rsid w:val="00733798"/>
    <w:rsid w:val="00735F10"/>
    <w:rsid w:val="00791262"/>
    <w:rsid w:val="007F2860"/>
    <w:rsid w:val="00817EF8"/>
    <w:rsid w:val="00845352"/>
    <w:rsid w:val="008477B7"/>
    <w:rsid w:val="0088207D"/>
    <w:rsid w:val="008C3CA6"/>
    <w:rsid w:val="008F54A0"/>
    <w:rsid w:val="00936E6D"/>
    <w:rsid w:val="00987D07"/>
    <w:rsid w:val="009A6048"/>
    <w:rsid w:val="00A112C7"/>
    <w:rsid w:val="00A14112"/>
    <w:rsid w:val="00A1603D"/>
    <w:rsid w:val="00A33905"/>
    <w:rsid w:val="00A5183D"/>
    <w:rsid w:val="00A65E7E"/>
    <w:rsid w:val="00A732AE"/>
    <w:rsid w:val="00AA5D81"/>
    <w:rsid w:val="00AC685A"/>
    <w:rsid w:val="00B040D8"/>
    <w:rsid w:val="00B15BC9"/>
    <w:rsid w:val="00B441A1"/>
    <w:rsid w:val="00B95ED6"/>
    <w:rsid w:val="00BB5844"/>
    <w:rsid w:val="00BC7EF5"/>
    <w:rsid w:val="00BD7932"/>
    <w:rsid w:val="00BE14BE"/>
    <w:rsid w:val="00C71278"/>
    <w:rsid w:val="00CB585D"/>
    <w:rsid w:val="00CC6CF3"/>
    <w:rsid w:val="00CE58AD"/>
    <w:rsid w:val="00D309DC"/>
    <w:rsid w:val="00D700A1"/>
    <w:rsid w:val="00D80047"/>
    <w:rsid w:val="00E554DC"/>
    <w:rsid w:val="00EA4FA0"/>
    <w:rsid w:val="00EC7BA9"/>
    <w:rsid w:val="00F65B5C"/>
    <w:rsid w:val="00F9476C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ECC69"/>
  <w15:docId w15:val="{1F8BBEC2-7929-48FE-A694-7B66E8EF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5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554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3A523-25AC-4B5A-80CE-B000B8C5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4882</Words>
  <Characters>27834</Characters>
  <Application>Microsoft Office Word</Application>
  <DocSecurity>0</DocSecurity>
  <Lines>231</Lines>
  <Paragraphs>65</Paragraphs>
  <ScaleCrop>false</ScaleCrop>
  <Company>Microsoft</Company>
  <LinksUpToDate>false</LinksUpToDate>
  <CharactersWithSpaces>32651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14</cp:revision>
  <dcterms:created xsi:type="dcterms:W3CDTF">2024-06-16T12:08:00Z</dcterms:created>
  <dcterms:modified xsi:type="dcterms:W3CDTF">2025-06-26T05:35:00Z</dcterms:modified>
</cp:coreProperties>
</file>